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6DC" w:rsidRPr="005F1E91" w:rsidRDefault="00FA76DC" w:rsidP="00FA76DC">
      <w:pPr>
        <w:jc w:val="center"/>
        <w:rPr>
          <w:rFonts w:cstheme="minorHAnsi"/>
          <w:b/>
          <w:sz w:val="28"/>
          <w:u w:val="single"/>
        </w:rPr>
      </w:pPr>
      <w:r w:rsidRPr="005F1E91">
        <w:rPr>
          <w:rFonts w:cstheme="minorHAnsi"/>
          <w:noProof/>
        </w:rPr>
        <w:drawing>
          <wp:anchor distT="0" distB="0" distL="114300" distR="114300" simplePos="0" relativeHeight="251659264" behindDoc="0" locked="0" layoutInCell="1" allowOverlap="1" wp14:anchorId="22864D4D" wp14:editId="155052B3">
            <wp:simplePos x="0" y="0"/>
            <wp:positionH relativeFrom="margin">
              <wp:posOffset>4137025</wp:posOffset>
            </wp:positionH>
            <wp:positionV relativeFrom="paragraph">
              <wp:posOffset>-728345</wp:posOffset>
            </wp:positionV>
            <wp:extent cx="2128538" cy="1504950"/>
            <wp:effectExtent l="0" t="0" r="0" b="0"/>
            <wp:wrapNone/>
            <wp:docPr id="3" name="Image 3" descr="N:\_PNRPC\Communication\Logos\_PNR PC\Logo - Avec la mention en catalan\logoPNRPCtrape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PNRPC\Communication\Logos\_PNR PC\Logo - Avec la mention en catalan\logoPNRPCtrapez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8538"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1E91">
        <w:rPr>
          <w:rFonts w:cstheme="minorHAnsi"/>
          <w:b/>
          <w:sz w:val="28"/>
          <w:u w:val="single"/>
        </w:rPr>
        <w:t>OFFRE DE STAGE :</w:t>
      </w:r>
    </w:p>
    <w:p w:rsidR="00FA76DC" w:rsidRPr="005F1E91" w:rsidRDefault="00FA76DC" w:rsidP="00FA76DC">
      <w:pPr>
        <w:pStyle w:val="Titre1"/>
        <w:spacing w:before="0"/>
        <w:jc w:val="center"/>
        <w:rPr>
          <w:rFonts w:asciiTheme="minorHAnsi" w:hAnsiTheme="minorHAnsi" w:cstheme="minorHAnsi"/>
          <w:b/>
          <w:color w:val="auto"/>
          <w:sz w:val="28"/>
        </w:rPr>
      </w:pPr>
      <w:r>
        <w:rPr>
          <w:rFonts w:asciiTheme="minorHAnsi" w:hAnsiTheme="minorHAnsi" w:cstheme="minorHAnsi"/>
          <w:b/>
          <w:color w:val="auto"/>
          <w:sz w:val="28"/>
        </w:rPr>
        <w:t>Stage de botanique «  connaissance et protection des écosystèmes transfrontaliers vulnérables dans l’Est des Pyrénées »</w:t>
      </w:r>
    </w:p>
    <w:p w:rsidR="00FA76DC" w:rsidRPr="005F1E91" w:rsidRDefault="00FA76DC" w:rsidP="00FA76DC">
      <w:pPr>
        <w:jc w:val="center"/>
        <w:rPr>
          <w:rFonts w:cstheme="minorHAnsi"/>
          <w:b/>
          <w:sz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B5C9"/>
        <w:tblLook w:val="04A0" w:firstRow="1" w:lastRow="0" w:firstColumn="1" w:lastColumn="0" w:noHBand="0" w:noVBand="1"/>
      </w:tblPr>
      <w:tblGrid>
        <w:gridCol w:w="9062"/>
      </w:tblGrid>
      <w:tr w:rsidR="00FA76DC" w:rsidRPr="005F1E91" w:rsidTr="00261347">
        <w:tc>
          <w:tcPr>
            <w:tcW w:w="9062" w:type="dxa"/>
            <w:shd w:val="clear" w:color="auto" w:fill="37B5C9"/>
          </w:tcPr>
          <w:p w:rsidR="00FA76DC" w:rsidRPr="005F1E91" w:rsidRDefault="00FA76DC" w:rsidP="00261347">
            <w:pPr>
              <w:pStyle w:val="Sous-titre"/>
              <w:rPr>
                <w:rStyle w:val="Rfrenceple"/>
                <w:rFonts w:cstheme="minorHAnsi"/>
                <w:b/>
                <w:sz w:val="28"/>
              </w:rPr>
            </w:pPr>
            <w:r w:rsidRPr="005F1E91">
              <w:rPr>
                <w:rStyle w:val="Rfrenceple"/>
                <w:rFonts w:cstheme="minorHAnsi"/>
                <w:b/>
                <w:color w:val="FFFFFF" w:themeColor="background1"/>
                <w:sz w:val="28"/>
              </w:rPr>
              <w:t>Contexte :</w:t>
            </w:r>
          </w:p>
        </w:tc>
      </w:tr>
    </w:tbl>
    <w:p w:rsidR="00FA76DC" w:rsidRPr="005F1E91" w:rsidRDefault="00FA76DC" w:rsidP="00FA76DC">
      <w:pPr>
        <w:spacing w:before="240"/>
        <w:jc w:val="both"/>
        <w:rPr>
          <w:rFonts w:cstheme="minorHAnsi"/>
          <w:sz w:val="24"/>
          <w:szCs w:val="24"/>
        </w:rPr>
      </w:pPr>
      <w:r w:rsidRPr="001A0171">
        <w:rPr>
          <w:rFonts w:cstheme="minorHAnsi"/>
          <w:sz w:val="24"/>
          <w:szCs w:val="24"/>
        </w:rPr>
        <w:t>Territoire de montagne s’étendant sur plus de 139 000 hectares</w:t>
      </w:r>
      <w:r>
        <w:rPr>
          <w:rFonts w:cstheme="minorHAnsi"/>
          <w:sz w:val="24"/>
          <w:szCs w:val="24"/>
        </w:rPr>
        <w:t xml:space="preserve">, entre 300 m </w:t>
      </w:r>
      <w:r w:rsidRPr="005F1E91">
        <w:rPr>
          <w:rFonts w:cstheme="minorHAnsi"/>
          <w:sz w:val="24"/>
          <w:szCs w:val="24"/>
        </w:rPr>
        <w:t>d’altitude à</w:t>
      </w:r>
      <w:r>
        <w:rPr>
          <w:rFonts w:cstheme="minorHAnsi"/>
          <w:sz w:val="24"/>
          <w:szCs w:val="24"/>
        </w:rPr>
        <w:t xml:space="preserve"> </w:t>
      </w:r>
      <w:r>
        <w:rPr>
          <w:rFonts w:cstheme="minorHAnsi"/>
          <w:sz w:val="24"/>
          <w:szCs w:val="24"/>
        </w:rPr>
        <w:br/>
      </w:r>
      <w:r w:rsidRPr="005F1E91">
        <w:rPr>
          <w:rFonts w:cstheme="minorHAnsi"/>
          <w:sz w:val="24"/>
          <w:szCs w:val="24"/>
        </w:rPr>
        <w:t>2 921 m au sommet du Carlit</w:t>
      </w:r>
      <w:r>
        <w:rPr>
          <w:rFonts w:cstheme="minorHAnsi"/>
          <w:sz w:val="24"/>
          <w:szCs w:val="24"/>
        </w:rPr>
        <w:t>, l</w:t>
      </w:r>
      <w:r w:rsidRPr="005F1E91">
        <w:rPr>
          <w:rFonts w:cstheme="minorHAnsi"/>
          <w:sz w:val="24"/>
          <w:szCs w:val="24"/>
        </w:rPr>
        <w:t xml:space="preserve">e Parc </w:t>
      </w:r>
      <w:r>
        <w:rPr>
          <w:rFonts w:cstheme="minorHAnsi"/>
          <w:sz w:val="24"/>
          <w:szCs w:val="24"/>
        </w:rPr>
        <w:t>n</w:t>
      </w:r>
      <w:r w:rsidRPr="005F1E91">
        <w:rPr>
          <w:rFonts w:cstheme="minorHAnsi"/>
          <w:sz w:val="24"/>
          <w:szCs w:val="24"/>
        </w:rPr>
        <w:t xml:space="preserve">aturel </w:t>
      </w:r>
      <w:r>
        <w:rPr>
          <w:rFonts w:cstheme="minorHAnsi"/>
          <w:sz w:val="24"/>
          <w:szCs w:val="24"/>
        </w:rPr>
        <w:t>r</w:t>
      </w:r>
      <w:r w:rsidRPr="005F1E91">
        <w:rPr>
          <w:rFonts w:cstheme="minorHAnsi"/>
          <w:sz w:val="24"/>
          <w:szCs w:val="24"/>
        </w:rPr>
        <w:t>égional des Pyrénées catalanes (PNR PC)</w:t>
      </w:r>
      <w:r>
        <w:rPr>
          <w:rFonts w:cstheme="minorHAnsi"/>
          <w:sz w:val="24"/>
          <w:szCs w:val="24"/>
        </w:rPr>
        <w:t xml:space="preserve"> comprend 66 communes</w:t>
      </w:r>
      <w:r w:rsidRPr="005F1E91">
        <w:rPr>
          <w:rFonts w:cstheme="minorHAnsi"/>
          <w:sz w:val="24"/>
          <w:szCs w:val="24"/>
        </w:rPr>
        <w:t xml:space="preserve">. </w:t>
      </w:r>
      <w:r>
        <w:rPr>
          <w:rFonts w:cstheme="minorHAnsi"/>
          <w:sz w:val="24"/>
          <w:szCs w:val="24"/>
        </w:rPr>
        <w:t>Sa</w:t>
      </w:r>
      <w:r w:rsidRPr="005F1E91">
        <w:rPr>
          <w:rFonts w:cstheme="minorHAnsi"/>
          <w:sz w:val="24"/>
          <w:szCs w:val="24"/>
        </w:rPr>
        <w:t xml:space="preserve"> mission </w:t>
      </w:r>
      <w:r>
        <w:rPr>
          <w:rFonts w:cstheme="minorHAnsi"/>
          <w:sz w:val="24"/>
          <w:szCs w:val="24"/>
        </w:rPr>
        <w:t xml:space="preserve">est </w:t>
      </w:r>
      <w:r w:rsidRPr="005F1E91">
        <w:rPr>
          <w:rFonts w:cstheme="minorHAnsi"/>
          <w:sz w:val="24"/>
          <w:szCs w:val="24"/>
        </w:rPr>
        <w:t>la protection du patrimoine naturel et culturel, l’aménagement du territoire, le développement économique et social, l’accueil et l’information du public.</w:t>
      </w:r>
    </w:p>
    <w:p w:rsidR="00FA76DC" w:rsidRPr="005F1E91" w:rsidRDefault="00FA76DC" w:rsidP="00FA76DC">
      <w:pPr>
        <w:jc w:val="both"/>
        <w:rPr>
          <w:rFonts w:cstheme="minorHAnsi"/>
          <w:sz w:val="24"/>
          <w:szCs w:val="24"/>
        </w:rPr>
      </w:pPr>
      <w:r>
        <w:rPr>
          <w:rFonts w:cstheme="minorHAnsi"/>
          <w:sz w:val="24"/>
          <w:szCs w:val="24"/>
        </w:rPr>
        <w:t>L</w:t>
      </w:r>
      <w:r w:rsidRPr="005F1E91">
        <w:rPr>
          <w:rFonts w:cstheme="minorHAnsi"/>
          <w:sz w:val="24"/>
          <w:szCs w:val="24"/>
        </w:rPr>
        <w:t xml:space="preserve">e PNR PC </w:t>
      </w:r>
      <w:r>
        <w:rPr>
          <w:rFonts w:cstheme="minorHAnsi"/>
          <w:sz w:val="24"/>
          <w:szCs w:val="24"/>
        </w:rPr>
        <w:t xml:space="preserve">engagé pour une protection durable des espaces à </w:t>
      </w:r>
      <w:r w:rsidRPr="005F1E91">
        <w:rPr>
          <w:rFonts w:cstheme="minorHAnsi"/>
          <w:sz w:val="24"/>
          <w:szCs w:val="24"/>
        </w:rPr>
        <w:t xml:space="preserve">un rôle </w:t>
      </w:r>
      <w:r>
        <w:rPr>
          <w:rFonts w:cstheme="minorHAnsi"/>
          <w:sz w:val="24"/>
          <w:szCs w:val="24"/>
        </w:rPr>
        <w:t>majeur</w:t>
      </w:r>
      <w:r w:rsidRPr="005F1E91">
        <w:rPr>
          <w:rFonts w:cstheme="minorHAnsi"/>
          <w:sz w:val="24"/>
          <w:szCs w:val="24"/>
        </w:rPr>
        <w:t xml:space="preserve"> </w:t>
      </w:r>
      <w:r>
        <w:rPr>
          <w:rFonts w:cstheme="minorHAnsi"/>
          <w:sz w:val="24"/>
          <w:szCs w:val="24"/>
        </w:rPr>
        <w:t xml:space="preserve">à jouer </w:t>
      </w:r>
      <w:r w:rsidRPr="005F1E91">
        <w:rPr>
          <w:rFonts w:cstheme="minorHAnsi"/>
          <w:sz w:val="24"/>
          <w:szCs w:val="24"/>
        </w:rPr>
        <w:t xml:space="preserve">dans la préservation de la biodiversité </w:t>
      </w:r>
      <w:r>
        <w:rPr>
          <w:rFonts w:cstheme="minorHAnsi"/>
          <w:sz w:val="24"/>
          <w:szCs w:val="24"/>
        </w:rPr>
        <w:t xml:space="preserve">avec 60% de sa superficie classée (7 réserves naturelles, 5 sites naturels classés, 7 sites Natura 2000) dont il anime </w:t>
      </w:r>
      <w:r w:rsidRPr="005F1E91">
        <w:rPr>
          <w:rFonts w:cstheme="minorHAnsi"/>
          <w:sz w:val="24"/>
          <w:szCs w:val="24"/>
        </w:rPr>
        <w:t xml:space="preserve">trois sites Natura 2000 tout en </w:t>
      </w:r>
      <w:r>
        <w:rPr>
          <w:rFonts w:cstheme="minorHAnsi"/>
          <w:sz w:val="24"/>
          <w:szCs w:val="24"/>
        </w:rPr>
        <w:t xml:space="preserve">accompagnant </w:t>
      </w:r>
      <w:r w:rsidRPr="005F1E91">
        <w:rPr>
          <w:rFonts w:cstheme="minorHAnsi"/>
          <w:sz w:val="24"/>
          <w:szCs w:val="24"/>
        </w:rPr>
        <w:t>le</w:t>
      </w:r>
      <w:r>
        <w:rPr>
          <w:rFonts w:cstheme="minorHAnsi"/>
          <w:sz w:val="24"/>
          <w:szCs w:val="24"/>
        </w:rPr>
        <w:t xml:space="preserve"> développement d’</w:t>
      </w:r>
      <w:r w:rsidRPr="005F1E91">
        <w:rPr>
          <w:rFonts w:cstheme="minorHAnsi"/>
          <w:sz w:val="24"/>
          <w:szCs w:val="24"/>
        </w:rPr>
        <w:t>activités socio-économiques</w:t>
      </w:r>
      <w:r>
        <w:rPr>
          <w:rFonts w:cstheme="minorHAnsi"/>
          <w:sz w:val="24"/>
          <w:szCs w:val="24"/>
        </w:rPr>
        <w:t xml:space="preserve"> durables</w:t>
      </w:r>
      <w:r w:rsidRPr="005F1E91">
        <w:rPr>
          <w:rFonts w:cstheme="minorHAnsi"/>
          <w:sz w:val="24"/>
          <w:szCs w:val="24"/>
        </w:rPr>
        <w:t xml:space="preserve">. </w:t>
      </w:r>
    </w:p>
    <w:p w:rsidR="00FA76DC" w:rsidRDefault="00FA76DC" w:rsidP="00FA76DC">
      <w:pPr>
        <w:jc w:val="both"/>
        <w:rPr>
          <w:rFonts w:cstheme="minorHAnsi"/>
          <w:sz w:val="24"/>
          <w:szCs w:val="24"/>
        </w:rPr>
      </w:pPr>
      <w:r>
        <w:rPr>
          <w:rFonts w:cstheme="minorHAnsi"/>
          <w:sz w:val="24"/>
          <w:szCs w:val="24"/>
        </w:rPr>
        <w:t>Une liste de 153 espèces patrimoniales (menacées, endémiques, rares) ou indicatrices d’un bon état de conservation des milieux a été déterminé en fonction de la responsabilité du territoire pour leur préservation, leur endémisme, leur fragilité et la nécessité d’intervention. Sur ces espèces, pour 32 à enjeux fort les actions menées sur le territoire sont insuffisantes et nécessitent une implication particulière. Dans ce cadre, différentes actions d’acquisition de connaissance sont menées pour développer, mutualiser et coordonner les actions de recherche, d’inventaire et de suivi, au profit de la préservation d’espèces patrimoniales ou certaines espèces parapluie indicatrices ou sensibles aux changements climatique. Dans ces actions s’inscrit le programme de coopération transfrontalier FLORALAB entre gestionnaires d’espaces naturels et chercheurs dans les sites de  suivi de l’Est-Pyrénéen.</w:t>
      </w:r>
    </w:p>
    <w:p w:rsidR="00FA76DC" w:rsidRDefault="00FA76DC" w:rsidP="00FA76DC">
      <w:pPr>
        <w:jc w:val="both"/>
        <w:rPr>
          <w:rFonts w:cstheme="minorHAnsi"/>
          <w:sz w:val="24"/>
          <w:szCs w:val="24"/>
        </w:rPr>
      </w:pPr>
      <w:r>
        <w:rPr>
          <w:rFonts w:cstheme="minorHAnsi"/>
          <w:sz w:val="24"/>
          <w:szCs w:val="24"/>
        </w:rPr>
        <w:t>C</w:t>
      </w:r>
      <w:r w:rsidRPr="005F1E91">
        <w:rPr>
          <w:rFonts w:cstheme="minorHAnsi"/>
          <w:sz w:val="24"/>
          <w:szCs w:val="24"/>
        </w:rPr>
        <w:t xml:space="preserve">e stage s’inscrit dans </w:t>
      </w:r>
      <w:r>
        <w:rPr>
          <w:rFonts w:cstheme="minorHAnsi"/>
          <w:sz w:val="24"/>
          <w:szCs w:val="24"/>
        </w:rPr>
        <w:t xml:space="preserve">trois objectifs : </w:t>
      </w:r>
    </w:p>
    <w:p w:rsidR="00FA76DC" w:rsidRPr="00582F5C" w:rsidRDefault="00FA76DC" w:rsidP="00FA76DC">
      <w:pPr>
        <w:pStyle w:val="Paragraphedeliste"/>
        <w:numPr>
          <w:ilvl w:val="0"/>
          <w:numId w:val="4"/>
        </w:numPr>
        <w:ind w:left="360"/>
        <w:jc w:val="both"/>
        <w:rPr>
          <w:rFonts w:cstheme="minorHAnsi"/>
          <w:sz w:val="24"/>
          <w:szCs w:val="24"/>
        </w:rPr>
      </w:pPr>
      <w:r w:rsidRPr="00582F5C">
        <w:rPr>
          <w:rFonts w:cstheme="minorHAnsi"/>
          <w:sz w:val="24"/>
          <w:szCs w:val="24"/>
        </w:rPr>
        <w:t xml:space="preserve">Assurer un suivi systématique de certaines espèces floristiques patrimoniales prioritaires et protégées de la charte du Parc notamment en zones humides (flore rare et </w:t>
      </w:r>
      <w:r w:rsidRPr="00595728">
        <w:rPr>
          <w:rFonts w:cstheme="minorHAnsi"/>
          <w:sz w:val="24"/>
          <w:szCs w:val="24"/>
        </w:rPr>
        <w:t>menacée), dont les espèces sont souvent confrontées aux mêmes menaces (changements climatiques et globaux, dégradation des habitats, etc.)</w:t>
      </w:r>
      <w:r w:rsidRPr="00F2233D">
        <w:rPr>
          <w:rFonts w:cstheme="minorHAnsi"/>
          <w:sz w:val="24"/>
          <w:szCs w:val="24"/>
        </w:rPr>
        <w:t> ;</w:t>
      </w:r>
      <w:r w:rsidRPr="00261347">
        <w:rPr>
          <w:rFonts w:cstheme="minorHAnsi"/>
          <w:sz w:val="24"/>
          <w:szCs w:val="24"/>
        </w:rPr>
        <w:t>Améliorer les connaissances</w:t>
      </w:r>
      <w:r w:rsidRPr="00582F5C">
        <w:rPr>
          <w:rFonts w:cstheme="minorHAnsi"/>
          <w:sz w:val="24"/>
          <w:szCs w:val="24"/>
        </w:rPr>
        <w:t xml:space="preserve"> de la biologie et de l’écologie, les tendances démographiques afin de proposer un suivi coopératif pour l’Est des Pyrénées, avec l’appui d’écologues professionnels ou bénévoles, une </w:t>
      </w:r>
      <w:r w:rsidRPr="00595728">
        <w:rPr>
          <w:rFonts w:cstheme="minorHAnsi"/>
          <w:sz w:val="24"/>
          <w:szCs w:val="24"/>
        </w:rPr>
        <w:t xml:space="preserve">gestion adaptée et la conservation de </w:t>
      </w:r>
      <w:r w:rsidRPr="00F2233D">
        <w:rPr>
          <w:rFonts w:cstheme="minorHAnsi"/>
          <w:sz w:val="24"/>
          <w:szCs w:val="24"/>
        </w:rPr>
        <w:t>ces espèces floristiques </w:t>
      </w:r>
      <w:r w:rsidRPr="00582F5C">
        <w:rPr>
          <w:rFonts w:cstheme="minorHAnsi"/>
          <w:sz w:val="24"/>
          <w:szCs w:val="24"/>
        </w:rPr>
        <w:t>;</w:t>
      </w:r>
    </w:p>
    <w:p w:rsidR="00FA76DC" w:rsidRPr="00582F5C" w:rsidRDefault="00FA76DC" w:rsidP="00FA76DC">
      <w:pPr>
        <w:pStyle w:val="Paragraphedeliste"/>
        <w:numPr>
          <w:ilvl w:val="0"/>
          <w:numId w:val="4"/>
        </w:numPr>
        <w:ind w:left="360"/>
        <w:jc w:val="both"/>
        <w:rPr>
          <w:rFonts w:cstheme="minorHAnsi"/>
          <w:sz w:val="24"/>
          <w:szCs w:val="24"/>
        </w:rPr>
      </w:pPr>
      <w:r w:rsidRPr="00582F5C">
        <w:rPr>
          <w:rFonts w:cstheme="minorHAnsi"/>
          <w:sz w:val="24"/>
          <w:szCs w:val="24"/>
        </w:rPr>
        <w:t xml:space="preserve">Organiser un évènement botanique </w:t>
      </w:r>
      <w:r>
        <w:rPr>
          <w:rFonts w:cstheme="minorHAnsi"/>
          <w:sz w:val="24"/>
          <w:szCs w:val="24"/>
        </w:rPr>
        <w:t xml:space="preserve">dans le cadre du projet POCTEFA </w:t>
      </w:r>
      <w:r w:rsidRPr="00582F5C">
        <w:rPr>
          <w:rFonts w:cstheme="minorHAnsi"/>
          <w:sz w:val="24"/>
          <w:szCs w:val="24"/>
        </w:rPr>
        <w:t>Floralab pour faire le lien thé</w:t>
      </w:r>
      <w:r w:rsidRPr="001C6C94">
        <w:rPr>
          <w:rFonts w:cstheme="minorHAnsi"/>
          <w:sz w:val="24"/>
          <w:szCs w:val="24"/>
        </w:rPr>
        <w:t>matique avec les parties prenantes locales et préparer les actions de gestion (plantes médicinales et aromatiques, messicoles</w:t>
      </w:r>
      <w:r w:rsidRPr="00582F5C">
        <w:rPr>
          <w:rFonts w:cstheme="minorHAnsi"/>
          <w:sz w:val="24"/>
          <w:szCs w:val="24"/>
        </w:rPr>
        <w:t xml:space="preserve"> ; </w:t>
      </w:r>
    </w:p>
    <w:p w:rsidR="00FA76DC" w:rsidRPr="00261347" w:rsidRDefault="00FA76DC" w:rsidP="00FA76DC">
      <w:pPr>
        <w:rPr>
          <w:rFonts w:cstheme="minorHAnsi"/>
          <w:sz w:val="24"/>
          <w:szCs w:val="24"/>
        </w:rPr>
      </w:pPr>
      <w:r>
        <w:rPr>
          <w:rFonts w:cstheme="minorHAnsi"/>
          <w:sz w:val="24"/>
          <w:szCs w:val="24"/>
        </w:rPr>
        <w:br w:type="page"/>
      </w:r>
    </w:p>
    <w:tbl>
      <w:tblPr>
        <w:tblStyle w:val="Grilledutableau"/>
        <w:tblW w:w="0" w:type="auto"/>
        <w:shd w:val="clear" w:color="auto" w:fill="37B5C9"/>
        <w:tblLook w:val="04A0" w:firstRow="1" w:lastRow="0" w:firstColumn="1" w:lastColumn="0" w:noHBand="0" w:noVBand="1"/>
      </w:tblPr>
      <w:tblGrid>
        <w:gridCol w:w="9062"/>
      </w:tblGrid>
      <w:tr w:rsidR="00FA76DC" w:rsidRPr="005F1E91" w:rsidTr="00261347">
        <w:tc>
          <w:tcPr>
            <w:tcW w:w="9062" w:type="dxa"/>
            <w:tcBorders>
              <w:top w:val="nil"/>
              <w:left w:val="nil"/>
              <w:bottom w:val="nil"/>
              <w:right w:val="nil"/>
            </w:tcBorders>
            <w:shd w:val="clear" w:color="auto" w:fill="37B5C9"/>
          </w:tcPr>
          <w:p w:rsidR="00FA76DC" w:rsidRPr="005F1E91" w:rsidRDefault="00FA76DC" w:rsidP="00261347">
            <w:pPr>
              <w:pStyle w:val="Sous-titre"/>
              <w:rPr>
                <w:rStyle w:val="Rfrenceple"/>
                <w:rFonts w:cstheme="minorHAnsi"/>
                <w:smallCaps w:val="0"/>
                <w:color w:val="FFFFFF" w:themeColor="background1"/>
              </w:rPr>
            </w:pPr>
            <w:r w:rsidRPr="005F1E91">
              <w:rPr>
                <w:rStyle w:val="Rfrenceple"/>
                <w:rFonts w:cstheme="minorHAnsi"/>
                <w:b/>
                <w:color w:val="FFFFFF" w:themeColor="background1"/>
                <w:sz w:val="28"/>
              </w:rPr>
              <w:lastRenderedPageBreak/>
              <w:t>Objectifs du stage :</w:t>
            </w:r>
          </w:p>
        </w:tc>
      </w:tr>
    </w:tbl>
    <w:p w:rsidR="00FA76DC" w:rsidRPr="005F1E91" w:rsidRDefault="00FA76DC" w:rsidP="00FA76DC">
      <w:pPr>
        <w:spacing w:before="240" w:after="0"/>
        <w:jc w:val="both"/>
        <w:rPr>
          <w:rFonts w:cstheme="minorHAnsi"/>
          <w:sz w:val="24"/>
          <w:szCs w:val="24"/>
        </w:rPr>
      </w:pPr>
      <w:r w:rsidRPr="005F1E91">
        <w:rPr>
          <w:rFonts w:cstheme="minorHAnsi"/>
          <w:sz w:val="24"/>
          <w:szCs w:val="24"/>
        </w:rPr>
        <w:t xml:space="preserve">A l’échelle du PNR PC, les objectifs du stage sont : </w:t>
      </w:r>
    </w:p>
    <w:p w:rsidR="00FA76DC" w:rsidRDefault="00FA76DC" w:rsidP="00FA76DC">
      <w:pPr>
        <w:pStyle w:val="Paragraphedeliste"/>
        <w:numPr>
          <w:ilvl w:val="0"/>
          <w:numId w:val="3"/>
        </w:numPr>
        <w:spacing w:after="0"/>
        <w:jc w:val="both"/>
        <w:rPr>
          <w:rFonts w:cstheme="minorHAnsi"/>
          <w:sz w:val="24"/>
          <w:szCs w:val="24"/>
        </w:rPr>
      </w:pPr>
      <w:r w:rsidRPr="005F1E91">
        <w:rPr>
          <w:rFonts w:cstheme="minorHAnsi"/>
          <w:sz w:val="24"/>
          <w:szCs w:val="24"/>
        </w:rPr>
        <w:t xml:space="preserve">Grâce aux données issues </w:t>
      </w:r>
      <w:r>
        <w:rPr>
          <w:rFonts w:cstheme="minorHAnsi"/>
          <w:sz w:val="24"/>
          <w:szCs w:val="24"/>
        </w:rPr>
        <w:t>des précédentes études, établir le bilan de la connaissance des espèces patrimoniales ciblées à l’échelle du Parc et hiérarchiser celles faisant l’objet des plus grandes menaces ;</w:t>
      </w:r>
    </w:p>
    <w:p w:rsidR="00FA76DC" w:rsidRPr="005F1E91" w:rsidRDefault="00FA76DC" w:rsidP="00FA76DC">
      <w:pPr>
        <w:pStyle w:val="Paragraphedeliste"/>
        <w:numPr>
          <w:ilvl w:val="0"/>
          <w:numId w:val="3"/>
        </w:numPr>
        <w:spacing w:after="0"/>
        <w:jc w:val="both"/>
        <w:rPr>
          <w:rFonts w:cstheme="minorHAnsi"/>
          <w:sz w:val="24"/>
          <w:szCs w:val="24"/>
        </w:rPr>
      </w:pPr>
      <w:r>
        <w:rPr>
          <w:rFonts w:cstheme="minorHAnsi"/>
          <w:sz w:val="24"/>
          <w:szCs w:val="24"/>
        </w:rPr>
        <w:t xml:space="preserve">Avec le Parc, poursuivre l’étude des modes de vie, de la taille et les tendances des populations desdites espèces, détecter les situations problématiques ; </w:t>
      </w:r>
    </w:p>
    <w:p w:rsidR="00FA76DC" w:rsidRPr="005F1E91" w:rsidRDefault="00FA76DC" w:rsidP="00FA76DC">
      <w:pPr>
        <w:pStyle w:val="Paragraphedeliste"/>
        <w:numPr>
          <w:ilvl w:val="0"/>
          <w:numId w:val="3"/>
        </w:numPr>
        <w:jc w:val="both"/>
        <w:rPr>
          <w:rFonts w:cstheme="minorHAnsi"/>
          <w:sz w:val="24"/>
          <w:szCs w:val="24"/>
        </w:rPr>
      </w:pPr>
      <w:r>
        <w:rPr>
          <w:rFonts w:cstheme="minorHAnsi"/>
          <w:sz w:val="24"/>
          <w:szCs w:val="24"/>
        </w:rPr>
        <w:t>En hiérarchisant les stations, définir</w:t>
      </w:r>
      <w:r w:rsidRPr="005F1E91">
        <w:rPr>
          <w:rFonts w:cstheme="minorHAnsi"/>
          <w:sz w:val="24"/>
          <w:szCs w:val="24"/>
        </w:rPr>
        <w:t xml:space="preserve"> l’orientation de futures actions de gestion à mettre en place pour la préservation de ces espèces.</w:t>
      </w:r>
      <w:r w:rsidRPr="00727B2A">
        <w:rPr>
          <w:rFonts w:cstheme="minorHAnsi"/>
          <w:sz w:val="24"/>
          <w:szCs w:val="24"/>
        </w:rPr>
        <w:t xml:space="preserve"> </w:t>
      </w:r>
      <w:r>
        <w:rPr>
          <w:rFonts w:cstheme="minorHAnsi"/>
          <w:sz w:val="24"/>
          <w:szCs w:val="24"/>
        </w:rPr>
        <w:t>(évitement des régressions, maintien ou rétablissement des populations).</w:t>
      </w:r>
    </w:p>
    <w:tbl>
      <w:tblPr>
        <w:tblStyle w:val="Grilledutableau"/>
        <w:tblW w:w="0" w:type="auto"/>
        <w:shd w:val="clear" w:color="auto" w:fill="37B5C9"/>
        <w:tblLook w:val="04A0" w:firstRow="1" w:lastRow="0" w:firstColumn="1" w:lastColumn="0" w:noHBand="0" w:noVBand="1"/>
      </w:tblPr>
      <w:tblGrid>
        <w:gridCol w:w="9062"/>
      </w:tblGrid>
      <w:tr w:rsidR="00FA76DC" w:rsidRPr="005F1E91" w:rsidTr="00261347">
        <w:tc>
          <w:tcPr>
            <w:tcW w:w="9062" w:type="dxa"/>
            <w:tcBorders>
              <w:top w:val="nil"/>
              <w:left w:val="nil"/>
              <w:bottom w:val="nil"/>
              <w:right w:val="nil"/>
            </w:tcBorders>
            <w:shd w:val="clear" w:color="auto" w:fill="37B5C9"/>
          </w:tcPr>
          <w:p w:rsidR="00FA76DC" w:rsidRPr="005F1E91" w:rsidRDefault="00FA76DC" w:rsidP="00261347">
            <w:pPr>
              <w:rPr>
                <w:rFonts w:cstheme="minorHAnsi"/>
                <w:b/>
                <w:smallCaps/>
                <w:color w:val="5A5A5A" w:themeColor="text1" w:themeTint="A5"/>
                <w:sz w:val="28"/>
              </w:rPr>
            </w:pPr>
            <w:r w:rsidRPr="005F1E91">
              <w:rPr>
                <w:rStyle w:val="Rfrenceple"/>
                <w:rFonts w:cstheme="minorHAnsi"/>
                <w:b/>
                <w:color w:val="FFFFFF" w:themeColor="background1"/>
                <w:sz w:val="28"/>
              </w:rPr>
              <w:t>Missions :</w:t>
            </w:r>
          </w:p>
        </w:tc>
      </w:tr>
    </w:tbl>
    <w:p w:rsidR="00FA76DC" w:rsidRPr="005F1E91" w:rsidRDefault="00FA76DC" w:rsidP="00FA76DC">
      <w:pPr>
        <w:spacing w:before="240" w:after="0" w:line="240" w:lineRule="auto"/>
        <w:jc w:val="both"/>
        <w:rPr>
          <w:rFonts w:eastAsia="Times New Roman" w:cstheme="minorHAnsi"/>
          <w:sz w:val="24"/>
          <w:szCs w:val="24"/>
        </w:rPr>
      </w:pPr>
      <w:r w:rsidRPr="005F1E91">
        <w:rPr>
          <w:rFonts w:eastAsia="Times New Roman" w:cstheme="minorHAnsi"/>
          <w:sz w:val="24"/>
          <w:szCs w:val="24"/>
        </w:rPr>
        <w:t>Sous la responsabilité d</w:t>
      </w:r>
      <w:r>
        <w:rPr>
          <w:rFonts w:eastAsia="Times New Roman" w:cstheme="minorHAnsi"/>
          <w:sz w:val="24"/>
          <w:szCs w:val="24"/>
        </w:rPr>
        <w:t xml:space="preserve">’un chargé de mission </w:t>
      </w:r>
      <w:r w:rsidRPr="005F1E91">
        <w:rPr>
          <w:rFonts w:eastAsia="Times New Roman" w:cstheme="minorHAnsi"/>
          <w:sz w:val="24"/>
          <w:szCs w:val="24"/>
        </w:rPr>
        <w:t>du PNR PC, le</w:t>
      </w:r>
      <w:r>
        <w:rPr>
          <w:rFonts w:eastAsia="Times New Roman" w:cstheme="minorHAnsi"/>
          <w:sz w:val="24"/>
          <w:szCs w:val="24"/>
        </w:rPr>
        <w:t>/la</w:t>
      </w:r>
      <w:r w:rsidRPr="005F1E91">
        <w:rPr>
          <w:rFonts w:eastAsia="Times New Roman" w:cstheme="minorHAnsi"/>
          <w:sz w:val="24"/>
          <w:szCs w:val="24"/>
        </w:rPr>
        <w:t xml:space="preserve"> stagiaire devra mener plusieurs missions :</w:t>
      </w:r>
    </w:p>
    <w:p w:rsidR="00FA76DC" w:rsidRPr="009744EA" w:rsidRDefault="00FA76DC" w:rsidP="00FA76DC">
      <w:pPr>
        <w:pStyle w:val="Paragraphedeliste"/>
        <w:numPr>
          <w:ilvl w:val="0"/>
          <w:numId w:val="2"/>
        </w:numPr>
        <w:spacing w:after="0" w:line="240" w:lineRule="auto"/>
        <w:jc w:val="both"/>
        <w:rPr>
          <w:rFonts w:eastAsia="Times New Roman" w:cstheme="minorHAnsi"/>
          <w:sz w:val="24"/>
          <w:szCs w:val="24"/>
        </w:rPr>
      </w:pPr>
      <w:r w:rsidRPr="005F1E91">
        <w:rPr>
          <w:rFonts w:eastAsia="Times New Roman" w:cstheme="minorHAnsi"/>
          <w:sz w:val="24"/>
          <w:szCs w:val="24"/>
        </w:rPr>
        <w:t>Réaliser une synthèse bibliographique afin de compiler les données existantes sur le territoire du PNR PC  (prise de contact avec les partenaires du territoire et les différentes instances)</w:t>
      </w:r>
      <w:r>
        <w:rPr>
          <w:rFonts w:eastAsia="Times New Roman" w:cstheme="minorHAnsi"/>
          <w:sz w:val="24"/>
          <w:szCs w:val="24"/>
        </w:rPr>
        <w:t> ;</w:t>
      </w:r>
    </w:p>
    <w:p w:rsidR="00FA76DC" w:rsidRPr="005F1E91" w:rsidRDefault="00FA76DC" w:rsidP="00FA76DC">
      <w:pPr>
        <w:pStyle w:val="Paragraphedeliste"/>
        <w:numPr>
          <w:ilvl w:val="0"/>
          <w:numId w:val="2"/>
        </w:numPr>
        <w:spacing w:after="0" w:line="240" w:lineRule="auto"/>
        <w:jc w:val="both"/>
        <w:rPr>
          <w:rFonts w:eastAsia="Times New Roman" w:cstheme="minorHAnsi"/>
          <w:sz w:val="24"/>
          <w:szCs w:val="24"/>
        </w:rPr>
      </w:pPr>
      <w:r>
        <w:rPr>
          <w:rFonts w:eastAsia="Times New Roman" w:cstheme="minorHAnsi"/>
          <w:sz w:val="24"/>
          <w:szCs w:val="24"/>
        </w:rPr>
        <w:t>Evaluer les menaces et les besoins de connaissances supplémentaires avec les partenaires, h</w:t>
      </w:r>
      <w:r w:rsidRPr="005F1E91">
        <w:rPr>
          <w:rFonts w:eastAsia="Times New Roman" w:cstheme="minorHAnsi"/>
          <w:sz w:val="24"/>
          <w:szCs w:val="24"/>
        </w:rPr>
        <w:t xml:space="preserve">iérarchiser les </w:t>
      </w:r>
      <w:r>
        <w:rPr>
          <w:rFonts w:eastAsia="Times New Roman" w:cstheme="minorHAnsi"/>
          <w:sz w:val="24"/>
          <w:szCs w:val="24"/>
        </w:rPr>
        <w:t xml:space="preserve">sites selon le caractère transfrontalier et les degrés de pression identifiés en lien avec le niveau d‘endémisme, de représentativité, de rareté et de vulnérabilité des espèces identifiées </w:t>
      </w:r>
      <w:r w:rsidRPr="005F1E91">
        <w:rPr>
          <w:rFonts w:eastAsia="Times New Roman" w:cstheme="minorHAnsi"/>
          <w:sz w:val="24"/>
          <w:szCs w:val="24"/>
        </w:rPr>
        <w:t>;</w:t>
      </w:r>
    </w:p>
    <w:p w:rsidR="00FA76DC" w:rsidRPr="005F1E91" w:rsidRDefault="00FA76DC" w:rsidP="00FA76DC">
      <w:pPr>
        <w:pStyle w:val="Paragraphedeliste"/>
        <w:numPr>
          <w:ilvl w:val="0"/>
          <w:numId w:val="2"/>
        </w:numPr>
        <w:spacing w:after="0" w:line="240" w:lineRule="auto"/>
        <w:jc w:val="both"/>
        <w:rPr>
          <w:rFonts w:eastAsia="Times New Roman" w:cstheme="minorHAnsi"/>
          <w:sz w:val="24"/>
          <w:szCs w:val="24"/>
        </w:rPr>
      </w:pPr>
      <w:r>
        <w:rPr>
          <w:rFonts w:eastAsia="Times New Roman" w:cstheme="minorHAnsi"/>
          <w:sz w:val="24"/>
          <w:szCs w:val="24"/>
        </w:rPr>
        <w:t xml:space="preserve">En autonomie et </w:t>
      </w:r>
      <w:r w:rsidRPr="005F1E91">
        <w:rPr>
          <w:rFonts w:eastAsia="Times New Roman" w:cstheme="minorHAnsi"/>
          <w:sz w:val="24"/>
          <w:szCs w:val="24"/>
        </w:rPr>
        <w:t xml:space="preserve">Réaliser des prospections </w:t>
      </w:r>
      <w:r>
        <w:rPr>
          <w:rFonts w:eastAsia="Times New Roman" w:cstheme="minorHAnsi"/>
          <w:sz w:val="24"/>
          <w:szCs w:val="24"/>
        </w:rPr>
        <w:t xml:space="preserve">de stations si besoin </w:t>
      </w:r>
      <w:r w:rsidRPr="005F1E91">
        <w:rPr>
          <w:rFonts w:eastAsia="Times New Roman" w:cstheme="minorHAnsi"/>
          <w:sz w:val="24"/>
          <w:szCs w:val="24"/>
        </w:rPr>
        <w:t>avec détermination des espèces</w:t>
      </w:r>
      <w:r>
        <w:rPr>
          <w:rFonts w:eastAsia="Times New Roman" w:cstheme="minorHAnsi"/>
          <w:sz w:val="24"/>
          <w:szCs w:val="24"/>
        </w:rPr>
        <w:t xml:space="preserve"> et vérification des données bibliographiques </w:t>
      </w:r>
      <w:r w:rsidRPr="005F1E91">
        <w:rPr>
          <w:rFonts w:eastAsia="Times New Roman" w:cstheme="minorHAnsi"/>
          <w:sz w:val="24"/>
          <w:szCs w:val="24"/>
        </w:rPr>
        <w:t xml:space="preserve">; </w:t>
      </w:r>
    </w:p>
    <w:p w:rsidR="00FA76DC" w:rsidRDefault="00FA76DC" w:rsidP="00FA76DC">
      <w:pPr>
        <w:pStyle w:val="Paragraphedeliste"/>
        <w:numPr>
          <w:ilvl w:val="0"/>
          <w:numId w:val="2"/>
        </w:numPr>
        <w:spacing w:line="240" w:lineRule="auto"/>
        <w:jc w:val="both"/>
        <w:rPr>
          <w:rFonts w:eastAsia="Times New Roman" w:cstheme="minorHAnsi"/>
          <w:sz w:val="24"/>
          <w:szCs w:val="24"/>
        </w:rPr>
      </w:pPr>
      <w:r w:rsidRPr="005F1E91">
        <w:rPr>
          <w:rFonts w:eastAsia="Times New Roman" w:cstheme="minorHAnsi"/>
          <w:sz w:val="24"/>
          <w:szCs w:val="24"/>
        </w:rPr>
        <w:t>Proposer des actions de gestion et de sensibilisation</w:t>
      </w:r>
      <w:r>
        <w:rPr>
          <w:rFonts w:eastAsia="Times New Roman" w:cstheme="minorHAnsi"/>
          <w:sz w:val="24"/>
          <w:szCs w:val="24"/>
        </w:rPr>
        <w:t> ;</w:t>
      </w:r>
    </w:p>
    <w:p w:rsidR="00FA76DC" w:rsidRPr="005F1E91" w:rsidRDefault="00FA76DC" w:rsidP="00FA76DC">
      <w:pPr>
        <w:pStyle w:val="Paragraphedeliste"/>
        <w:numPr>
          <w:ilvl w:val="0"/>
          <w:numId w:val="2"/>
        </w:numPr>
        <w:spacing w:line="240" w:lineRule="auto"/>
        <w:jc w:val="both"/>
        <w:rPr>
          <w:rFonts w:eastAsia="Times New Roman" w:cstheme="minorHAnsi"/>
          <w:sz w:val="24"/>
          <w:szCs w:val="24"/>
        </w:rPr>
      </w:pPr>
      <w:r>
        <w:rPr>
          <w:rFonts w:eastAsia="Times New Roman" w:cstheme="minorHAnsi"/>
          <w:sz w:val="24"/>
          <w:szCs w:val="24"/>
        </w:rPr>
        <w:t>Organiser une rencontre botanique collaborative avec les parties intéressées locales et transfrontalières</w:t>
      </w:r>
    </w:p>
    <w:tbl>
      <w:tblPr>
        <w:tblStyle w:val="Grilledutableau"/>
        <w:tblW w:w="0" w:type="auto"/>
        <w:shd w:val="clear" w:color="auto" w:fill="37B5C9"/>
        <w:tblLook w:val="04A0" w:firstRow="1" w:lastRow="0" w:firstColumn="1" w:lastColumn="0" w:noHBand="0" w:noVBand="1"/>
      </w:tblPr>
      <w:tblGrid>
        <w:gridCol w:w="9062"/>
      </w:tblGrid>
      <w:tr w:rsidR="00FA76DC" w:rsidRPr="005F1E91" w:rsidTr="00261347">
        <w:tc>
          <w:tcPr>
            <w:tcW w:w="9062" w:type="dxa"/>
            <w:tcBorders>
              <w:top w:val="nil"/>
              <w:left w:val="nil"/>
              <w:bottom w:val="nil"/>
              <w:right w:val="nil"/>
            </w:tcBorders>
            <w:shd w:val="clear" w:color="auto" w:fill="37B5C9"/>
          </w:tcPr>
          <w:p w:rsidR="00FA76DC" w:rsidRPr="005F1E91" w:rsidRDefault="00FA76DC" w:rsidP="00261347">
            <w:pPr>
              <w:pStyle w:val="Sous-titre"/>
              <w:rPr>
                <w:rStyle w:val="Rfrenceple"/>
                <w:rFonts w:cstheme="minorHAnsi"/>
                <w:b/>
                <w:color w:val="FFFFFF" w:themeColor="background1"/>
                <w:sz w:val="28"/>
              </w:rPr>
            </w:pPr>
            <w:r w:rsidRPr="005F1E91">
              <w:rPr>
                <w:rStyle w:val="Rfrenceple"/>
                <w:rFonts w:cstheme="minorHAnsi"/>
                <w:b/>
                <w:color w:val="FFFFFF" w:themeColor="background1"/>
                <w:sz w:val="28"/>
              </w:rPr>
              <w:t>Profil recherché :</w:t>
            </w:r>
          </w:p>
        </w:tc>
      </w:tr>
    </w:tbl>
    <w:p w:rsidR="00FA76DC" w:rsidRPr="005F1E91" w:rsidRDefault="00FA76DC" w:rsidP="00FA76DC">
      <w:pPr>
        <w:spacing w:before="240"/>
        <w:ind w:left="360"/>
        <w:rPr>
          <w:rStyle w:val="Rfrenceple"/>
          <w:rFonts w:cstheme="minorHAnsi"/>
          <w:b/>
          <w:color w:val="37B5C9"/>
          <w:sz w:val="24"/>
          <w:szCs w:val="24"/>
          <w:u w:val="single"/>
        </w:rPr>
      </w:pPr>
      <w:r w:rsidRPr="005F1E91">
        <w:rPr>
          <w:rStyle w:val="Rfrenceple"/>
          <w:rFonts w:cstheme="minorHAnsi"/>
          <w:b/>
          <w:color w:val="37B5C9"/>
          <w:sz w:val="24"/>
          <w:szCs w:val="24"/>
          <w:u w:val="single"/>
        </w:rPr>
        <w:t>Formation :</w:t>
      </w:r>
    </w:p>
    <w:p w:rsidR="00FA76DC" w:rsidRPr="0052375E" w:rsidRDefault="00FA76DC" w:rsidP="00FA76DC">
      <w:pPr>
        <w:pStyle w:val="Paragraphedeliste"/>
        <w:numPr>
          <w:ilvl w:val="0"/>
          <w:numId w:val="2"/>
        </w:numPr>
        <w:spacing w:after="0" w:line="240" w:lineRule="auto"/>
        <w:jc w:val="both"/>
        <w:rPr>
          <w:rFonts w:eastAsia="Times New Roman" w:cstheme="minorHAnsi"/>
          <w:sz w:val="24"/>
          <w:szCs w:val="24"/>
        </w:rPr>
      </w:pPr>
      <w:r w:rsidRPr="0052375E">
        <w:rPr>
          <w:rFonts w:eastAsia="Times New Roman" w:cstheme="minorHAnsi"/>
          <w:sz w:val="24"/>
          <w:szCs w:val="24"/>
        </w:rPr>
        <w:t xml:space="preserve">Etudiant </w:t>
      </w:r>
      <w:r>
        <w:rPr>
          <w:rFonts w:eastAsia="Times New Roman" w:cstheme="minorHAnsi"/>
          <w:sz w:val="24"/>
          <w:szCs w:val="24"/>
        </w:rPr>
        <w:t xml:space="preserve">aspirant naturaliste </w:t>
      </w:r>
      <w:r w:rsidRPr="0052375E">
        <w:rPr>
          <w:rFonts w:eastAsia="Times New Roman" w:cstheme="minorHAnsi"/>
          <w:sz w:val="24"/>
          <w:szCs w:val="24"/>
        </w:rPr>
        <w:t xml:space="preserve">poursuivant un parcours dans le domaine de l’environnement </w:t>
      </w:r>
      <w:r>
        <w:rPr>
          <w:rFonts w:eastAsia="Times New Roman" w:cstheme="minorHAnsi"/>
          <w:sz w:val="24"/>
          <w:szCs w:val="24"/>
        </w:rPr>
        <w:t>(</w:t>
      </w:r>
      <w:r w:rsidRPr="0052375E">
        <w:rPr>
          <w:rFonts w:eastAsia="Times New Roman" w:cstheme="minorHAnsi"/>
          <w:sz w:val="24"/>
          <w:szCs w:val="24"/>
        </w:rPr>
        <w:t xml:space="preserve">Niveau </w:t>
      </w:r>
      <w:r>
        <w:rPr>
          <w:rFonts w:eastAsia="Times New Roman" w:cstheme="minorHAnsi"/>
          <w:sz w:val="24"/>
          <w:szCs w:val="24"/>
        </w:rPr>
        <w:t>M1</w:t>
      </w:r>
      <w:r w:rsidRPr="0052375E">
        <w:rPr>
          <w:rFonts w:eastAsia="Times New Roman" w:cstheme="minorHAnsi"/>
          <w:sz w:val="24"/>
          <w:szCs w:val="24"/>
        </w:rPr>
        <w:t xml:space="preserve"> à M2</w:t>
      </w:r>
      <w:r>
        <w:rPr>
          <w:rFonts w:eastAsia="Times New Roman" w:cstheme="minorHAnsi"/>
          <w:sz w:val="24"/>
          <w:szCs w:val="24"/>
        </w:rPr>
        <w:t>)</w:t>
      </w:r>
      <w:r w:rsidRPr="0052375E">
        <w:rPr>
          <w:rFonts w:eastAsia="Times New Roman" w:cstheme="minorHAnsi"/>
          <w:sz w:val="24"/>
          <w:szCs w:val="24"/>
        </w:rPr>
        <w:t xml:space="preserve"> ;</w:t>
      </w:r>
    </w:p>
    <w:p w:rsidR="00FA76DC" w:rsidRPr="005F1E91" w:rsidRDefault="00FA76DC" w:rsidP="00FA76DC">
      <w:pPr>
        <w:pStyle w:val="Paragraphedeliste"/>
        <w:numPr>
          <w:ilvl w:val="0"/>
          <w:numId w:val="2"/>
        </w:numPr>
        <w:spacing w:after="0" w:line="240" w:lineRule="auto"/>
        <w:jc w:val="both"/>
        <w:rPr>
          <w:rFonts w:eastAsia="Times New Roman" w:cstheme="minorHAnsi"/>
          <w:sz w:val="24"/>
          <w:szCs w:val="24"/>
        </w:rPr>
      </w:pPr>
      <w:r w:rsidRPr="005F1E91">
        <w:rPr>
          <w:rFonts w:eastAsia="Times New Roman" w:cstheme="minorHAnsi"/>
          <w:sz w:val="24"/>
          <w:szCs w:val="24"/>
        </w:rPr>
        <w:t>Permis B indispensable.</w:t>
      </w:r>
    </w:p>
    <w:p w:rsidR="00FA76DC" w:rsidRPr="005F1E91" w:rsidRDefault="00FA76DC" w:rsidP="00FA76DC">
      <w:pPr>
        <w:spacing w:before="240"/>
        <w:ind w:left="360"/>
        <w:rPr>
          <w:rStyle w:val="Rfrenceple"/>
          <w:rFonts w:cstheme="minorHAnsi"/>
          <w:b/>
          <w:color w:val="37B5C9"/>
          <w:sz w:val="24"/>
          <w:szCs w:val="24"/>
          <w:u w:val="single"/>
        </w:rPr>
      </w:pPr>
      <w:r w:rsidRPr="005F1E91">
        <w:rPr>
          <w:rStyle w:val="Rfrenceple"/>
          <w:rFonts w:cstheme="minorHAnsi"/>
          <w:b/>
          <w:color w:val="37B5C9"/>
          <w:sz w:val="24"/>
          <w:szCs w:val="24"/>
          <w:u w:val="single"/>
        </w:rPr>
        <w:t>Compétences requises :</w:t>
      </w:r>
    </w:p>
    <w:p w:rsidR="00FA76DC" w:rsidRPr="00261347" w:rsidRDefault="00FA76DC" w:rsidP="00FA76DC">
      <w:pPr>
        <w:pStyle w:val="Paragraphedeliste"/>
        <w:numPr>
          <w:ilvl w:val="0"/>
          <w:numId w:val="2"/>
        </w:numPr>
        <w:spacing w:after="0" w:line="240" w:lineRule="auto"/>
        <w:jc w:val="both"/>
        <w:rPr>
          <w:rFonts w:eastAsia="Times New Roman" w:cstheme="minorHAnsi"/>
          <w:sz w:val="24"/>
          <w:szCs w:val="24"/>
        </w:rPr>
      </w:pPr>
      <w:r>
        <w:rPr>
          <w:rFonts w:cstheme="minorHAnsi"/>
          <w:sz w:val="24"/>
          <w:szCs w:val="24"/>
        </w:rPr>
        <w:t>Connaissances en botanique, en taxonomie ;</w:t>
      </w:r>
    </w:p>
    <w:p w:rsidR="00FA76DC" w:rsidRPr="005F1E91" w:rsidRDefault="00FA76DC" w:rsidP="00FA76DC">
      <w:pPr>
        <w:pStyle w:val="Paragraphedeliste"/>
        <w:numPr>
          <w:ilvl w:val="0"/>
          <w:numId w:val="2"/>
        </w:numPr>
        <w:spacing w:after="0" w:line="240" w:lineRule="auto"/>
        <w:jc w:val="both"/>
        <w:rPr>
          <w:rFonts w:eastAsia="Times New Roman" w:cstheme="minorHAnsi"/>
          <w:sz w:val="24"/>
          <w:szCs w:val="24"/>
        </w:rPr>
      </w:pPr>
      <w:r>
        <w:rPr>
          <w:rFonts w:cstheme="minorHAnsi"/>
          <w:sz w:val="24"/>
          <w:szCs w:val="24"/>
        </w:rPr>
        <w:t xml:space="preserve">Connaissance appréciée des espèces floristiques de l’Est des Pyrénées (catalogne Nord, Sud et Andorre, Ariège) </w:t>
      </w:r>
      <w:r w:rsidRPr="005F1E91">
        <w:rPr>
          <w:rFonts w:cstheme="minorHAnsi"/>
          <w:sz w:val="24"/>
          <w:szCs w:val="24"/>
        </w:rPr>
        <w:t>;</w:t>
      </w:r>
    </w:p>
    <w:p w:rsidR="00FA76DC" w:rsidRPr="005F1E91" w:rsidRDefault="00FA76DC" w:rsidP="00FA76DC">
      <w:pPr>
        <w:pStyle w:val="Paragraphedeliste"/>
        <w:numPr>
          <w:ilvl w:val="0"/>
          <w:numId w:val="2"/>
        </w:numPr>
        <w:spacing w:after="0" w:line="240" w:lineRule="auto"/>
        <w:jc w:val="both"/>
        <w:rPr>
          <w:rFonts w:cstheme="minorHAnsi"/>
          <w:sz w:val="24"/>
          <w:szCs w:val="24"/>
        </w:rPr>
      </w:pPr>
      <w:r w:rsidRPr="005F1E91">
        <w:rPr>
          <w:rFonts w:cstheme="minorHAnsi"/>
          <w:sz w:val="24"/>
          <w:szCs w:val="24"/>
        </w:rPr>
        <w:t xml:space="preserve">Connaissances sur les périmètres de protection environnementaux et la mise en place d’actions de gestion ; </w:t>
      </w:r>
    </w:p>
    <w:p w:rsidR="00FA76DC" w:rsidRPr="00261347" w:rsidRDefault="00FA76DC" w:rsidP="00FA76DC">
      <w:pPr>
        <w:pStyle w:val="Paragraphedeliste"/>
        <w:numPr>
          <w:ilvl w:val="0"/>
          <w:numId w:val="2"/>
        </w:numPr>
        <w:spacing w:after="0" w:line="240" w:lineRule="auto"/>
        <w:jc w:val="both"/>
        <w:rPr>
          <w:rFonts w:eastAsia="Times New Roman" w:cstheme="minorHAnsi"/>
          <w:sz w:val="24"/>
          <w:szCs w:val="24"/>
        </w:rPr>
      </w:pPr>
      <w:r w:rsidRPr="00F2233D">
        <w:rPr>
          <w:rFonts w:cstheme="minorHAnsi"/>
          <w:sz w:val="24"/>
          <w:szCs w:val="24"/>
        </w:rPr>
        <w:t>Maîtrise des outils informatiques pour la réalisation des</w:t>
      </w:r>
      <w:r>
        <w:rPr>
          <w:rFonts w:cstheme="minorHAnsi"/>
          <w:sz w:val="24"/>
          <w:szCs w:val="24"/>
        </w:rPr>
        <w:t xml:space="preserve"> </w:t>
      </w:r>
      <w:r w:rsidRPr="00F2233D">
        <w:rPr>
          <w:rFonts w:cstheme="minorHAnsi"/>
          <w:sz w:val="24"/>
          <w:szCs w:val="24"/>
        </w:rPr>
        <w:t>cartes (Q-Gis</w:t>
      </w:r>
      <w:r w:rsidRPr="00F2233D">
        <w:rPr>
          <w:rFonts w:eastAsia="Times New Roman" w:cstheme="minorHAnsi"/>
          <w:sz w:val="24"/>
          <w:szCs w:val="24"/>
        </w:rPr>
        <w:t xml:space="preserve">) et </w:t>
      </w:r>
      <w:r>
        <w:rPr>
          <w:rFonts w:cstheme="minorHAnsi"/>
          <w:sz w:val="24"/>
          <w:szCs w:val="24"/>
        </w:rPr>
        <w:t>p</w:t>
      </w:r>
      <w:r w:rsidRPr="00F2233D">
        <w:rPr>
          <w:rFonts w:eastAsia="Times New Roman" w:cstheme="minorHAnsi"/>
          <w:sz w:val="24"/>
          <w:szCs w:val="24"/>
        </w:rPr>
        <w:t>ratique avancée des logiciels usuels : word, excel…</w:t>
      </w:r>
      <w:r>
        <w:rPr>
          <w:rFonts w:eastAsia="Times New Roman" w:cstheme="minorHAnsi"/>
          <w:sz w:val="24"/>
          <w:szCs w:val="24"/>
        </w:rPr>
        <w:t> ;</w:t>
      </w:r>
    </w:p>
    <w:p w:rsidR="00FA76DC" w:rsidRPr="005F1E91" w:rsidRDefault="00FA76DC" w:rsidP="00FA76DC">
      <w:pPr>
        <w:pStyle w:val="Paragraphedeliste"/>
        <w:numPr>
          <w:ilvl w:val="0"/>
          <w:numId w:val="2"/>
        </w:numPr>
        <w:spacing w:after="0" w:line="240" w:lineRule="auto"/>
        <w:jc w:val="both"/>
        <w:rPr>
          <w:rFonts w:eastAsia="Times New Roman" w:cstheme="minorHAnsi"/>
          <w:sz w:val="24"/>
          <w:szCs w:val="24"/>
        </w:rPr>
      </w:pPr>
      <w:r w:rsidRPr="005F1E91">
        <w:rPr>
          <w:rFonts w:cstheme="minorHAnsi"/>
          <w:sz w:val="24"/>
          <w:szCs w:val="24"/>
        </w:rPr>
        <w:t>Bonnes aptitudes pour le terrain (orientation, marche, utilisation d’un GPS, cartes) ;</w:t>
      </w:r>
    </w:p>
    <w:p w:rsidR="00FA76DC" w:rsidRPr="00F2233D" w:rsidRDefault="00FA76DC" w:rsidP="00FA76DC">
      <w:pPr>
        <w:pStyle w:val="Paragraphedeliste"/>
        <w:numPr>
          <w:ilvl w:val="0"/>
          <w:numId w:val="2"/>
        </w:numPr>
        <w:spacing w:after="0" w:line="240" w:lineRule="auto"/>
        <w:jc w:val="both"/>
        <w:rPr>
          <w:rFonts w:eastAsia="Times New Roman" w:cstheme="minorHAnsi"/>
          <w:sz w:val="24"/>
          <w:szCs w:val="24"/>
        </w:rPr>
      </w:pPr>
      <w:r w:rsidRPr="00F2233D">
        <w:rPr>
          <w:rFonts w:eastAsia="Times New Roman" w:cstheme="minorHAnsi"/>
          <w:sz w:val="24"/>
          <w:szCs w:val="24"/>
        </w:rPr>
        <w:lastRenderedPageBreak/>
        <w:t>Aptitudes relationnelles pour travailler en équipe et sous l’autorité de responsables, aptitude à la communication et à la concertation.</w:t>
      </w:r>
    </w:p>
    <w:p w:rsidR="00FA76DC" w:rsidRPr="005F1E91" w:rsidRDefault="00FA76DC" w:rsidP="00FA76DC">
      <w:pPr>
        <w:spacing w:before="240"/>
        <w:ind w:left="360"/>
        <w:rPr>
          <w:rStyle w:val="Rfrenceple"/>
          <w:rFonts w:cstheme="minorHAnsi"/>
          <w:b/>
          <w:color w:val="37B5C9"/>
          <w:sz w:val="24"/>
          <w:szCs w:val="24"/>
          <w:u w:val="single"/>
        </w:rPr>
      </w:pPr>
      <w:r w:rsidRPr="005F1E91">
        <w:rPr>
          <w:rStyle w:val="Rfrenceple"/>
          <w:rFonts w:cstheme="minorHAnsi"/>
          <w:b/>
          <w:color w:val="37B5C9"/>
          <w:sz w:val="24"/>
          <w:szCs w:val="24"/>
          <w:u w:val="single"/>
        </w:rPr>
        <w:t>Aptitudes professionnelles :</w:t>
      </w:r>
    </w:p>
    <w:p w:rsidR="00FA76DC" w:rsidRPr="005F1E91" w:rsidRDefault="00FA76DC" w:rsidP="00FA76DC">
      <w:pPr>
        <w:pStyle w:val="Paragraphedeliste"/>
        <w:numPr>
          <w:ilvl w:val="0"/>
          <w:numId w:val="2"/>
        </w:numPr>
        <w:spacing w:after="0" w:line="240" w:lineRule="auto"/>
        <w:jc w:val="both"/>
        <w:rPr>
          <w:rFonts w:eastAsia="Times New Roman" w:cstheme="minorHAnsi"/>
          <w:sz w:val="24"/>
          <w:szCs w:val="24"/>
        </w:rPr>
      </w:pPr>
      <w:r w:rsidRPr="00F2233D">
        <w:rPr>
          <w:rFonts w:eastAsia="Times New Roman" w:cstheme="minorHAnsi"/>
          <w:sz w:val="24"/>
          <w:szCs w:val="24"/>
        </w:rPr>
        <w:t>Sens de l’organisation, a</w:t>
      </w:r>
      <w:r>
        <w:rPr>
          <w:rFonts w:eastAsia="Times New Roman" w:cstheme="minorHAnsi"/>
          <w:sz w:val="24"/>
          <w:szCs w:val="24"/>
        </w:rPr>
        <w:t xml:space="preserve">utonomie, capacité d’adaptation, </w:t>
      </w:r>
      <w:r w:rsidRPr="005F1E91">
        <w:rPr>
          <w:rFonts w:cstheme="minorHAnsi"/>
          <w:sz w:val="24"/>
          <w:szCs w:val="24"/>
        </w:rPr>
        <w:t>capacité d’organisation, de gestion et de suivi de projet ;</w:t>
      </w:r>
    </w:p>
    <w:p w:rsidR="00FA76DC" w:rsidRPr="005F1E91" w:rsidRDefault="00FA76DC" w:rsidP="00FA76DC">
      <w:pPr>
        <w:pStyle w:val="Paragraphedeliste"/>
        <w:numPr>
          <w:ilvl w:val="0"/>
          <w:numId w:val="2"/>
        </w:numPr>
        <w:spacing w:after="0" w:line="240" w:lineRule="auto"/>
        <w:jc w:val="both"/>
        <w:rPr>
          <w:rFonts w:eastAsia="Times New Roman" w:cstheme="minorHAnsi"/>
          <w:sz w:val="24"/>
          <w:szCs w:val="24"/>
        </w:rPr>
      </w:pPr>
      <w:r w:rsidRPr="005F1E91">
        <w:rPr>
          <w:rFonts w:cstheme="minorHAnsi"/>
          <w:sz w:val="24"/>
          <w:szCs w:val="24"/>
        </w:rPr>
        <w:t xml:space="preserve">Goût pour le travail de terrain et en équipe ; </w:t>
      </w:r>
    </w:p>
    <w:p w:rsidR="00FA76DC" w:rsidRPr="005F1E91" w:rsidRDefault="00FA76DC" w:rsidP="00FA76DC">
      <w:pPr>
        <w:pStyle w:val="Paragraphedeliste"/>
        <w:numPr>
          <w:ilvl w:val="0"/>
          <w:numId w:val="2"/>
        </w:numPr>
        <w:spacing w:after="0" w:line="240" w:lineRule="auto"/>
        <w:jc w:val="both"/>
        <w:rPr>
          <w:rFonts w:eastAsia="Times New Roman" w:cstheme="minorHAnsi"/>
          <w:sz w:val="24"/>
          <w:szCs w:val="24"/>
        </w:rPr>
      </w:pPr>
      <w:r>
        <w:rPr>
          <w:rFonts w:eastAsia="Times New Roman" w:cstheme="minorHAnsi"/>
          <w:sz w:val="24"/>
          <w:szCs w:val="24"/>
        </w:rPr>
        <w:t xml:space="preserve">Capacités rédactionnelles </w:t>
      </w:r>
      <w:r w:rsidRPr="005F1E91">
        <w:rPr>
          <w:rFonts w:cstheme="minorHAnsi"/>
          <w:sz w:val="24"/>
          <w:szCs w:val="24"/>
        </w:rPr>
        <w:t>et précision ;</w:t>
      </w:r>
    </w:p>
    <w:p w:rsidR="00FA76DC" w:rsidRPr="005F1E91" w:rsidRDefault="00FA76DC" w:rsidP="00FA76DC">
      <w:pPr>
        <w:pStyle w:val="Paragraphedeliste"/>
        <w:numPr>
          <w:ilvl w:val="0"/>
          <w:numId w:val="2"/>
        </w:numPr>
        <w:spacing w:after="0" w:line="240" w:lineRule="auto"/>
        <w:jc w:val="both"/>
        <w:rPr>
          <w:rFonts w:eastAsia="Times New Roman" w:cstheme="minorHAnsi"/>
          <w:sz w:val="24"/>
          <w:szCs w:val="24"/>
        </w:rPr>
      </w:pPr>
      <w:r w:rsidRPr="005F1E91">
        <w:rPr>
          <w:rFonts w:cstheme="minorHAnsi"/>
          <w:sz w:val="24"/>
          <w:szCs w:val="24"/>
        </w:rPr>
        <w:t>Ouverture d’esprit et écoute ;</w:t>
      </w:r>
    </w:p>
    <w:p w:rsidR="00FA76DC" w:rsidRPr="00261347" w:rsidRDefault="00FA76DC" w:rsidP="00FA76DC">
      <w:pPr>
        <w:pStyle w:val="Paragraphedeliste"/>
        <w:numPr>
          <w:ilvl w:val="0"/>
          <w:numId w:val="2"/>
        </w:numPr>
        <w:spacing w:line="240" w:lineRule="auto"/>
        <w:jc w:val="both"/>
        <w:rPr>
          <w:rFonts w:eastAsia="Times New Roman" w:cstheme="minorHAnsi"/>
          <w:sz w:val="24"/>
          <w:szCs w:val="24"/>
        </w:rPr>
      </w:pPr>
      <w:r w:rsidRPr="005F1E91">
        <w:rPr>
          <w:rFonts w:cstheme="minorHAnsi"/>
          <w:sz w:val="24"/>
          <w:szCs w:val="24"/>
        </w:rPr>
        <w:t>Capacités d’analyse, de synthèse et rédactionnelles.</w:t>
      </w:r>
    </w:p>
    <w:p w:rsidR="00FA76DC" w:rsidRPr="00261347" w:rsidRDefault="00FA76DC" w:rsidP="00FA76DC">
      <w:pPr>
        <w:spacing w:before="240"/>
        <w:ind w:left="360"/>
        <w:rPr>
          <w:rStyle w:val="Rfrenceple"/>
          <w:rFonts w:cstheme="minorHAnsi"/>
          <w:b/>
          <w:color w:val="37B5C9"/>
          <w:u w:val="single"/>
        </w:rPr>
      </w:pPr>
      <w:r w:rsidRPr="00261347">
        <w:rPr>
          <w:rStyle w:val="Rfrenceple"/>
          <w:rFonts w:cstheme="minorHAnsi"/>
          <w:color w:val="37B5C9"/>
          <w:u w:val="single"/>
        </w:rPr>
        <w:t xml:space="preserve">Relations professionnelles : </w:t>
      </w:r>
    </w:p>
    <w:p w:rsidR="00FA76DC" w:rsidRPr="00261347" w:rsidRDefault="00FA76DC" w:rsidP="00FA76DC">
      <w:pPr>
        <w:pStyle w:val="Paragraphedeliste"/>
        <w:numPr>
          <w:ilvl w:val="0"/>
          <w:numId w:val="5"/>
        </w:numPr>
        <w:spacing w:after="0" w:line="240" w:lineRule="auto"/>
        <w:jc w:val="both"/>
        <w:rPr>
          <w:rFonts w:cstheme="minorHAnsi"/>
          <w:sz w:val="24"/>
          <w:szCs w:val="24"/>
        </w:rPr>
      </w:pPr>
      <w:r w:rsidRPr="00261347">
        <w:rPr>
          <w:rFonts w:cstheme="minorHAnsi"/>
          <w:b/>
          <w:sz w:val="24"/>
          <w:szCs w:val="24"/>
        </w:rPr>
        <w:t>En interne :</w:t>
      </w:r>
      <w:r w:rsidRPr="00261347">
        <w:rPr>
          <w:rFonts w:cstheme="minorHAnsi"/>
          <w:sz w:val="24"/>
          <w:szCs w:val="24"/>
        </w:rPr>
        <w:t xml:space="preserve"> L’ensemble des personnels du Parc naturel régional des Pyrénées Catalanes.</w:t>
      </w:r>
    </w:p>
    <w:p w:rsidR="00FA76DC" w:rsidRPr="00261347" w:rsidRDefault="00FA76DC" w:rsidP="00FA76DC">
      <w:pPr>
        <w:pStyle w:val="Paragraphedeliste"/>
        <w:numPr>
          <w:ilvl w:val="0"/>
          <w:numId w:val="5"/>
        </w:numPr>
        <w:spacing w:after="0" w:line="240" w:lineRule="auto"/>
        <w:jc w:val="both"/>
        <w:rPr>
          <w:rFonts w:cstheme="minorHAnsi"/>
          <w:sz w:val="24"/>
          <w:szCs w:val="24"/>
        </w:rPr>
      </w:pPr>
      <w:r w:rsidRPr="00261347">
        <w:rPr>
          <w:rFonts w:cstheme="minorHAnsi"/>
          <w:b/>
          <w:sz w:val="24"/>
          <w:szCs w:val="24"/>
        </w:rPr>
        <w:t>En externe :</w:t>
      </w:r>
      <w:r w:rsidRPr="00261347">
        <w:rPr>
          <w:rFonts w:cstheme="minorHAnsi"/>
          <w:sz w:val="24"/>
          <w:szCs w:val="24"/>
        </w:rPr>
        <w:t xml:space="preserve"> Chercheurs d’autres institutions de recherche partenaires du projet, experts, partenaires institutionnelles publics ou privés, gestionnaires des milieux naturels, collectivités territoriales, acteurs de la liste rouge UICN pyrénéenne.</w:t>
      </w:r>
    </w:p>
    <w:p w:rsidR="00FA76DC" w:rsidRPr="00261347" w:rsidRDefault="00FA76DC" w:rsidP="00FA76DC">
      <w:pPr>
        <w:spacing w:after="0" w:line="240" w:lineRule="auto"/>
        <w:jc w:val="both"/>
        <w:rPr>
          <w:rFonts w:cstheme="minorHAnsi"/>
          <w:sz w:val="24"/>
          <w:szCs w:val="24"/>
        </w:rPr>
      </w:pPr>
      <w:r>
        <w:rPr>
          <w:rFonts w:cstheme="minorHAnsi"/>
          <w:sz w:val="24"/>
          <w:szCs w:val="24"/>
        </w:rPr>
        <w:t xml:space="preserve">Interactions </w:t>
      </w:r>
      <w:r w:rsidRPr="008C4788">
        <w:rPr>
          <w:rFonts w:cstheme="minorHAnsi"/>
          <w:sz w:val="24"/>
          <w:szCs w:val="24"/>
        </w:rPr>
        <w:t>direct</w:t>
      </w:r>
      <w:r>
        <w:rPr>
          <w:rFonts w:cstheme="minorHAnsi"/>
          <w:sz w:val="24"/>
          <w:szCs w:val="24"/>
        </w:rPr>
        <w:t>e</w:t>
      </w:r>
      <w:r w:rsidRPr="008C4788">
        <w:rPr>
          <w:rFonts w:cstheme="minorHAnsi"/>
          <w:sz w:val="24"/>
          <w:szCs w:val="24"/>
        </w:rPr>
        <w:t xml:space="preserve"> </w:t>
      </w:r>
      <w:r>
        <w:rPr>
          <w:rFonts w:cstheme="minorHAnsi"/>
          <w:sz w:val="24"/>
          <w:szCs w:val="24"/>
        </w:rPr>
        <w:t xml:space="preserve">dans le cadre du projet </w:t>
      </w:r>
      <w:r w:rsidRPr="00261347">
        <w:rPr>
          <w:rFonts w:cstheme="minorHAnsi"/>
          <w:sz w:val="24"/>
          <w:szCs w:val="24"/>
        </w:rPr>
        <w:t xml:space="preserve">scientifique </w:t>
      </w:r>
      <w:r>
        <w:rPr>
          <w:rFonts w:cstheme="minorHAnsi"/>
          <w:sz w:val="24"/>
          <w:szCs w:val="24"/>
        </w:rPr>
        <w:t xml:space="preserve">transfrontalier FLORALAB </w:t>
      </w:r>
      <w:r w:rsidRPr="00261347">
        <w:rPr>
          <w:rFonts w:cstheme="minorHAnsi"/>
          <w:sz w:val="24"/>
          <w:szCs w:val="24"/>
        </w:rPr>
        <w:t xml:space="preserve">sur la flore endémique </w:t>
      </w:r>
      <w:r>
        <w:rPr>
          <w:rFonts w:cstheme="minorHAnsi"/>
          <w:sz w:val="24"/>
          <w:szCs w:val="24"/>
        </w:rPr>
        <w:t>de l’Est des Pyrénées</w:t>
      </w:r>
      <w:r w:rsidRPr="00261347">
        <w:rPr>
          <w:rFonts w:cstheme="minorHAnsi"/>
          <w:sz w:val="24"/>
          <w:szCs w:val="24"/>
        </w:rPr>
        <w:t>.</w:t>
      </w:r>
    </w:p>
    <w:p w:rsidR="00FA76DC" w:rsidRPr="00261347" w:rsidRDefault="00FA76DC" w:rsidP="00FA76DC">
      <w:pPr>
        <w:pStyle w:val="Paragraphedeliste"/>
        <w:jc w:val="both"/>
        <w:rPr>
          <w:rFonts w:cstheme="minorHAnsi"/>
          <w:sz w:val="24"/>
          <w:szCs w:val="24"/>
        </w:rPr>
      </w:pPr>
    </w:p>
    <w:tbl>
      <w:tblPr>
        <w:tblStyle w:val="Grilledutableau"/>
        <w:tblW w:w="0" w:type="auto"/>
        <w:shd w:val="clear" w:color="auto" w:fill="37B5C9"/>
        <w:tblLook w:val="04A0" w:firstRow="1" w:lastRow="0" w:firstColumn="1" w:lastColumn="0" w:noHBand="0" w:noVBand="1"/>
      </w:tblPr>
      <w:tblGrid>
        <w:gridCol w:w="9062"/>
      </w:tblGrid>
      <w:tr w:rsidR="00FA76DC" w:rsidRPr="005F1E91" w:rsidTr="00261347">
        <w:tc>
          <w:tcPr>
            <w:tcW w:w="9062" w:type="dxa"/>
            <w:tcBorders>
              <w:top w:val="nil"/>
              <w:left w:val="nil"/>
              <w:bottom w:val="nil"/>
              <w:right w:val="nil"/>
            </w:tcBorders>
            <w:shd w:val="clear" w:color="auto" w:fill="37B5C9"/>
          </w:tcPr>
          <w:p w:rsidR="00FA76DC" w:rsidRPr="005F1E91" w:rsidRDefault="00FA76DC" w:rsidP="00261347">
            <w:pPr>
              <w:pStyle w:val="Sous-titre"/>
              <w:rPr>
                <w:rStyle w:val="Rfrenceple"/>
                <w:rFonts w:cstheme="minorHAnsi"/>
                <w:b/>
                <w:color w:val="FFFFFF" w:themeColor="background1"/>
                <w:sz w:val="28"/>
              </w:rPr>
            </w:pPr>
            <w:r w:rsidRPr="005F1E91">
              <w:rPr>
                <w:rStyle w:val="Rfrenceple"/>
                <w:rFonts w:cstheme="minorHAnsi"/>
                <w:b/>
                <w:color w:val="FFFFFF" w:themeColor="background1"/>
                <w:sz w:val="28"/>
              </w:rPr>
              <w:t>Conditions de stage et rémunération :</w:t>
            </w:r>
          </w:p>
        </w:tc>
      </w:tr>
    </w:tbl>
    <w:p w:rsidR="00FA76DC" w:rsidRPr="005F1E91" w:rsidRDefault="00FA76DC" w:rsidP="00FA76DC">
      <w:pPr>
        <w:pStyle w:val="NormalWeb"/>
        <w:numPr>
          <w:ilvl w:val="0"/>
          <w:numId w:val="1"/>
        </w:numPr>
        <w:spacing w:after="0" w:afterAutospacing="0"/>
        <w:jc w:val="both"/>
        <w:rPr>
          <w:rFonts w:asciiTheme="minorHAnsi" w:hAnsiTheme="minorHAnsi" w:cstheme="minorHAnsi"/>
        </w:rPr>
      </w:pPr>
      <w:r w:rsidRPr="005F1E91">
        <w:rPr>
          <w:rFonts w:asciiTheme="minorHAnsi" w:hAnsiTheme="minorHAnsi" w:cstheme="minorHAnsi"/>
        </w:rPr>
        <w:t xml:space="preserve">Stage d’une durée de 6 mois entre avril 2019 </w:t>
      </w:r>
      <w:r>
        <w:rPr>
          <w:rFonts w:asciiTheme="minorHAnsi" w:hAnsiTheme="minorHAnsi" w:cstheme="minorHAnsi"/>
        </w:rPr>
        <w:t xml:space="preserve">et </w:t>
      </w:r>
      <w:r w:rsidRPr="005F1E91">
        <w:rPr>
          <w:rFonts w:asciiTheme="minorHAnsi" w:hAnsiTheme="minorHAnsi" w:cstheme="minorHAnsi"/>
        </w:rPr>
        <w:t>septembre 2019</w:t>
      </w:r>
      <w:r>
        <w:rPr>
          <w:rFonts w:asciiTheme="minorHAnsi" w:hAnsiTheme="minorHAnsi" w:cstheme="minorHAnsi"/>
        </w:rPr>
        <w:t xml:space="preserve"> (convention obligatoire) </w:t>
      </w:r>
      <w:r w:rsidRPr="005F1E91">
        <w:rPr>
          <w:rFonts w:asciiTheme="minorHAnsi" w:hAnsiTheme="minorHAnsi" w:cstheme="minorHAnsi"/>
        </w:rPr>
        <w:t xml:space="preserve">; </w:t>
      </w:r>
    </w:p>
    <w:p w:rsidR="00FA76DC" w:rsidRPr="005F1E91" w:rsidRDefault="00FA76DC" w:rsidP="00FA76DC">
      <w:pPr>
        <w:pStyle w:val="NormalWeb"/>
        <w:numPr>
          <w:ilvl w:val="0"/>
          <w:numId w:val="1"/>
        </w:numPr>
        <w:spacing w:after="0" w:afterAutospacing="0"/>
        <w:jc w:val="both"/>
        <w:rPr>
          <w:rFonts w:asciiTheme="minorHAnsi" w:hAnsiTheme="minorHAnsi" w:cstheme="minorHAnsi"/>
        </w:rPr>
      </w:pPr>
      <w:r w:rsidRPr="005F1E91">
        <w:rPr>
          <w:rFonts w:asciiTheme="minorHAnsi" w:hAnsiTheme="minorHAnsi" w:cstheme="minorHAnsi"/>
        </w:rPr>
        <w:t xml:space="preserve">Temps de travail : temps plein (35h/semaine) ; </w:t>
      </w:r>
    </w:p>
    <w:p w:rsidR="00FA76DC" w:rsidRPr="005F1E91" w:rsidRDefault="00FA76DC" w:rsidP="00FA76DC">
      <w:pPr>
        <w:pStyle w:val="NormalWeb"/>
        <w:numPr>
          <w:ilvl w:val="0"/>
          <w:numId w:val="1"/>
        </w:numPr>
        <w:spacing w:after="0" w:afterAutospacing="0"/>
        <w:jc w:val="both"/>
        <w:rPr>
          <w:rFonts w:asciiTheme="minorHAnsi" w:hAnsiTheme="minorHAnsi" w:cstheme="minorHAnsi"/>
        </w:rPr>
      </w:pPr>
      <w:r w:rsidRPr="005F1E91">
        <w:rPr>
          <w:rFonts w:asciiTheme="minorHAnsi" w:hAnsiTheme="minorHAnsi" w:cstheme="minorHAnsi"/>
        </w:rPr>
        <w:t xml:space="preserve">Rémunération : indemnités légales de stage (selon la règlementation en vigueur) + </w:t>
      </w:r>
      <w:r>
        <w:rPr>
          <w:rFonts w:asciiTheme="minorHAnsi" w:hAnsiTheme="minorHAnsi" w:cstheme="minorHAnsi"/>
        </w:rPr>
        <w:t>t</w:t>
      </w:r>
      <w:r w:rsidRPr="005F1E91">
        <w:rPr>
          <w:rFonts w:asciiTheme="minorHAnsi" w:hAnsiTheme="minorHAnsi" w:cstheme="minorHAnsi"/>
        </w:rPr>
        <w:t>ickets restaurants</w:t>
      </w:r>
      <w:r>
        <w:rPr>
          <w:rFonts w:asciiTheme="minorHAnsi" w:hAnsiTheme="minorHAnsi" w:cstheme="minorHAnsi"/>
        </w:rPr>
        <w:t xml:space="preserve"> </w:t>
      </w:r>
      <w:r w:rsidRPr="005F1E91">
        <w:rPr>
          <w:rFonts w:asciiTheme="minorHAnsi" w:hAnsiTheme="minorHAnsi" w:cstheme="minorHAnsi"/>
        </w:rPr>
        <w:t>;</w:t>
      </w:r>
    </w:p>
    <w:p w:rsidR="00FA76DC" w:rsidRPr="0052375E" w:rsidRDefault="00FA76DC" w:rsidP="00FA76DC">
      <w:pPr>
        <w:pStyle w:val="NormalWeb"/>
        <w:numPr>
          <w:ilvl w:val="0"/>
          <w:numId w:val="1"/>
        </w:numPr>
        <w:spacing w:after="0" w:afterAutospacing="0"/>
        <w:jc w:val="both"/>
        <w:rPr>
          <w:rFonts w:asciiTheme="minorHAnsi" w:hAnsiTheme="minorHAnsi" w:cstheme="minorHAnsi"/>
        </w:rPr>
      </w:pPr>
      <w:r w:rsidRPr="0052375E">
        <w:rPr>
          <w:rFonts w:asciiTheme="minorHAnsi" w:hAnsiTheme="minorHAnsi" w:cstheme="minorHAnsi"/>
        </w:rPr>
        <w:t xml:space="preserve">Poste basé dans les locaux du Parc naturel régional des Pyrénées catalanes : Maison du Parc – La bastide – Olette (66360). </w:t>
      </w:r>
    </w:p>
    <w:p w:rsidR="00FA76DC" w:rsidRPr="0052375E" w:rsidRDefault="00FA76DC" w:rsidP="00FA76DC">
      <w:pPr>
        <w:pStyle w:val="NormalWeb"/>
        <w:numPr>
          <w:ilvl w:val="0"/>
          <w:numId w:val="1"/>
        </w:numPr>
        <w:spacing w:after="240" w:afterAutospacing="0"/>
        <w:jc w:val="both"/>
        <w:rPr>
          <w:rFonts w:asciiTheme="minorHAnsi" w:hAnsiTheme="minorHAnsi" w:cstheme="minorHAnsi"/>
        </w:rPr>
      </w:pPr>
      <w:r w:rsidRPr="0052375E">
        <w:rPr>
          <w:rFonts w:asciiTheme="minorHAnsi" w:hAnsiTheme="minorHAnsi" w:cstheme="minorHAnsi"/>
        </w:rPr>
        <w:t>Déplacements à prévoir (secteur PNRPC) - Permis de conduire et véhicule personnel nécessaire </w:t>
      </w:r>
      <w:r>
        <w:rPr>
          <w:rFonts w:asciiTheme="minorHAnsi" w:hAnsiTheme="minorHAnsi" w:cstheme="minorHAnsi"/>
        </w:rPr>
        <w:t>(</w:t>
      </w:r>
      <w:r w:rsidRPr="0052375E">
        <w:rPr>
          <w:rFonts w:asciiTheme="minorHAnsi" w:hAnsiTheme="minorHAnsi" w:cstheme="minorHAnsi"/>
        </w:rPr>
        <w:t>remboursement des frais de déplacement</w:t>
      </w:r>
      <w:r>
        <w:rPr>
          <w:rFonts w:asciiTheme="minorHAnsi" w:hAnsiTheme="minorHAnsi" w:cstheme="minorHAnsi"/>
        </w:rPr>
        <w:t>).</w:t>
      </w:r>
    </w:p>
    <w:tbl>
      <w:tblPr>
        <w:tblStyle w:val="Grilledutableau"/>
        <w:tblW w:w="0" w:type="auto"/>
        <w:shd w:val="clear" w:color="auto" w:fill="37B5C9"/>
        <w:tblLook w:val="04A0" w:firstRow="1" w:lastRow="0" w:firstColumn="1" w:lastColumn="0" w:noHBand="0" w:noVBand="1"/>
      </w:tblPr>
      <w:tblGrid>
        <w:gridCol w:w="9062"/>
      </w:tblGrid>
      <w:tr w:rsidR="00FA76DC" w:rsidRPr="005F1E91" w:rsidTr="00261347">
        <w:tc>
          <w:tcPr>
            <w:tcW w:w="9062" w:type="dxa"/>
            <w:tcBorders>
              <w:top w:val="nil"/>
              <w:left w:val="nil"/>
              <w:bottom w:val="nil"/>
              <w:right w:val="nil"/>
            </w:tcBorders>
            <w:shd w:val="clear" w:color="auto" w:fill="37B5C9"/>
          </w:tcPr>
          <w:p w:rsidR="00FA76DC" w:rsidRPr="005F1E91" w:rsidRDefault="00FA76DC" w:rsidP="00261347">
            <w:pPr>
              <w:rPr>
                <w:rStyle w:val="Rfrenceple"/>
                <w:rFonts w:cstheme="minorHAnsi"/>
                <w:b/>
                <w:sz w:val="28"/>
              </w:rPr>
            </w:pPr>
            <w:r w:rsidRPr="005F1E91">
              <w:rPr>
                <w:rStyle w:val="Rfrenceple"/>
                <w:rFonts w:cstheme="minorHAnsi"/>
                <w:b/>
                <w:color w:val="FFFFFF" w:themeColor="background1"/>
                <w:sz w:val="28"/>
              </w:rPr>
              <w:t xml:space="preserve">Candidature à adresser </w:t>
            </w:r>
            <w:r>
              <w:rPr>
                <w:rStyle w:val="Rfrenceple"/>
                <w:rFonts w:cstheme="minorHAnsi"/>
                <w:b/>
                <w:color w:val="FFFFFF" w:themeColor="background1"/>
                <w:sz w:val="28"/>
              </w:rPr>
              <w:t>à</w:t>
            </w:r>
            <w:r w:rsidRPr="005F1E91">
              <w:rPr>
                <w:rStyle w:val="Rfrenceple"/>
                <w:rFonts w:cstheme="minorHAnsi"/>
                <w:b/>
                <w:color w:val="FFFFFF" w:themeColor="background1"/>
                <w:sz w:val="28"/>
              </w:rPr>
              <w:t> :</w:t>
            </w:r>
          </w:p>
        </w:tc>
      </w:tr>
    </w:tbl>
    <w:p w:rsidR="00FA76DC" w:rsidRPr="005F1E91" w:rsidRDefault="00FA76DC" w:rsidP="00FA76DC">
      <w:pPr>
        <w:pStyle w:val="Sansinterligne"/>
        <w:spacing w:before="240"/>
        <w:rPr>
          <w:rStyle w:val="Rfrenceple"/>
          <w:rFonts w:cstheme="minorHAnsi"/>
          <w:smallCaps w:val="0"/>
          <w:color w:val="auto"/>
          <w:sz w:val="24"/>
          <w:szCs w:val="24"/>
          <w:u w:val="single"/>
        </w:rPr>
      </w:pPr>
      <w:r w:rsidRPr="005F1E91">
        <w:rPr>
          <w:rStyle w:val="Rfrenceple"/>
          <w:rFonts w:cstheme="minorHAnsi"/>
          <w:color w:val="auto"/>
          <w:sz w:val="24"/>
          <w:szCs w:val="24"/>
          <w:u w:val="single"/>
        </w:rPr>
        <w:t>Par courrier :</w:t>
      </w:r>
    </w:p>
    <w:p w:rsidR="00FA76DC" w:rsidRPr="005F1E91" w:rsidRDefault="00FA76DC" w:rsidP="00FA76DC">
      <w:pPr>
        <w:pStyle w:val="Sansinterligne"/>
        <w:rPr>
          <w:rStyle w:val="Rfrenceple"/>
          <w:rFonts w:cstheme="minorHAnsi"/>
          <w:smallCaps w:val="0"/>
          <w:color w:val="auto"/>
          <w:sz w:val="24"/>
          <w:szCs w:val="24"/>
        </w:rPr>
      </w:pPr>
      <w:r w:rsidRPr="005F1E91">
        <w:rPr>
          <w:rStyle w:val="Rfrenceple"/>
          <w:rFonts w:cstheme="minorHAnsi"/>
          <w:color w:val="auto"/>
          <w:sz w:val="24"/>
          <w:szCs w:val="24"/>
        </w:rPr>
        <w:t>Madame la Présidente</w:t>
      </w:r>
    </w:p>
    <w:p w:rsidR="00FA76DC" w:rsidRPr="005F1E91" w:rsidRDefault="00FA76DC" w:rsidP="00FA76DC">
      <w:pPr>
        <w:pStyle w:val="Sansinterligne"/>
        <w:rPr>
          <w:rStyle w:val="Rfrenceple"/>
          <w:rFonts w:cstheme="minorHAnsi"/>
          <w:smallCaps w:val="0"/>
          <w:color w:val="auto"/>
          <w:sz w:val="24"/>
          <w:szCs w:val="24"/>
        </w:rPr>
      </w:pPr>
      <w:r w:rsidRPr="005F1E91">
        <w:rPr>
          <w:rStyle w:val="Rfrenceple"/>
          <w:rFonts w:cstheme="minorHAnsi"/>
          <w:color w:val="auto"/>
          <w:sz w:val="24"/>
          <w:szCs w:val="24"/>
        </w:rPr>
        <w:t>Parc Naturel Régional des Pyrénées catalanes</w:t>
      </w:r>
    </w:p>
    <w:p w:rsidR="00FA76DC" w:rsidRPr="005F1E91" w:rsidRDefault="00FA76DC" w:rsidP="00FA76DC">
      <w:pPr>
        <w:pStyle w:val="Sansinterligne"/>
        <w:rPr>
          <w:rStyle w:val="Rfrenceple"/>
          <w:rFonts w:cstheme="minorHAnsi"/>
          <w:smallCaps w:val="0"/>
          <w:color w:val="auto"/>
          <w:sz w:val="24"/>
          <w:szCs w:val="24"/>
        </w:rPr>
      </w:pPr>
      <w:r w:rsidRPr="005F1E91">
        <w:rPr>
          <w:rStyle w:val="Rfrenceple"/>
          <w:rFonts w:cstheme="minorHAnsi"/>
          <w:color w:val="auto"/>
          <w:sz w:val="24"/>
          <w:szCs w:val="24"/>
        </w:rPr>
        <w:t>La Bastide</w:t>
      </w:r>
      <w:r>
        <w:rPr>
          <w:rStyle w:val="Rfrenceple"/>
          <w:rFonts w:cstheme="minorHAnsi"/>
          <w:color w:val="auto"/>
          <w:sz w:val="24"/>
          <w:szCs w:val="24"/>
        </w:rPr>
        <w:t xml:space="preserve"> - 6</w:t>
      </w:r>
      <w:r w:rsidRPr="005F1E91">
        <w:rPr>
          <w:rStyle w:val="Rfrenceple"/>
          <w:rFonts w:cstheme="minorHAnsi"/>
          <w:color w:val="auto"/>
          <w:sz w:val="24"/>
          <w:szCs w:val="24"/>
        </w:rPr>
        <w:t xml:space="preserve">6360 Olette </w:t>
      </w:r>
    </w:p>
    <w:p w:rsidR="00FA76DC" w:rsidRPr="005F1E91" w:rsidRDefault="00FA76DC" w:rsidP="00FA76DC">
      <w:pPr>
        <w:pStyle w:val="Sansinterligne"/>
        <w:rPr>
          <w:rStyle w:val="Rfrenceple"/>
          <w:rFonts w:cstheme="minorHAnsi"/>
          <w:smallCaps w:val="0"/>
          <w:color w:val="auto"/>
          <w:sz w:val="24"/>
          <w:szCs w:val="24"/>
        </w:rPr>
      </w:pPr>
      <w:r w:rsidRPr="005F1E91">
        <w:rPr>
          <w:rStyle w:val="Rfrenceple"/>
          <w:rFonts w:cstheme="minorHAnsi"/>
          <w:color w:val="auto"/>
          <w:sz w:val="24"/>
          <w:szCs w:val="24"/>
        </w:rPr>
        <w:t xml:space="preserve">Tél : 04.68.04.97.60 </w:t>
      </w:r>
    </w:p>
    <w:p w:rsidR="00FA76DC" w:rsidRPr="005F1E91" w:rsidRDefault="00FA76DC" w:rsidP="00FA76DC">
      <w:pPr>
        <w:pStyle w:val="Sansinterligne"/>
        <w:spacing w:before="240"/>
        <w:rPr>
          <w:rStyle w:val="Rfrenceple"/>
          <w:rFonts w:cstheme="minorHAnsi"/>
          <w:smallCaps w:val="0"/>
          <w:color w:val="auto"/>
          <w:sz w:val="24"/>
          <w:szCs w:val="24"/>
        </w:rPr>
      </w:pPr>
      <w:r w:rsidRPr="005F1E91">
        <w:rPr>
          <w:rStyle w:val="Rfrenceple"/>
          <w:rFonts w:cstheme="minorHAnsi"/>
          <w:color w:val="auto"/>
          <w:sz w:val="24"/>
          <w:szCs w:val="24"/>
          <w:u w:val="single"/>
        </w:rPr>
        <w:t>Ou par mail :</w:t>
      </w:r>
    </w:p>
    <w:p w:rsidR="00FA76DC" w:rsidRPr="005F1E91" w:rsidRDefault="00FA76DC" w:rsidP="00FA76DC">
      <w:pPr>
        <w:pStyle w:val="Sansinterligne"/>
        <w:rPr>
          <w:rStyle w:val="Rfrenceple"/>
          <w:rFonts w:cstheme="minorHAnsi"/>
          <w:smallCaps w:val="0"/>
          <w:color w:val="auto"/>
          <w:sz w:val="24"/>
          <w:szCs w:val="24"/>
        </w:rPr>
      </w:pPr>
      <w:r w:rsidRPr="005F1E91">
        <w:rPr>
          <w:rStyle w:val="Rfrenceple"/>
          <w:rFonts w:cstheme="minorHAnsi"/>
          <w:color w:val="auto"/>
          <w:sz w:val="24"/>
          <w:szCs w:val="24"/>
        </w:rPr>
        <w:t xml:space="preserve">contact@parc-pyrenees-catalanes.fr ou </w:t>
      </w:r>
      <w:r>
        <w:rPr>
          <w:rStyle w:val="Rfrenceple"/>
          <w:rFonts w:cstheme="minorHAnsi"/>
          <w:color w:val="auto"/>
          <w:sz w:val="24"/>
          <w:szCs w:val="24"/>
        </w:rPr>
        <w:t>romain.moulira</w:t>
      </w:r>
      <w:r w:rsidRPr="005F1E91">
        <w:rPr>
          <w:rStyle w:val="Rfrenceple"/>
          <w:rFonts w:cstheme="minorHAnsi"/>
          <w:color w:val="auto"/>
          <w:sz w:val="24"/>
          <w:szCs w:val="24"/>
        </w:rPr>
        <w:t>@parc-pyrenees-catalanes.fr</w:t>
      </w:r>
    </w:p>
    <w:p w:rsidR="00FA76DC" w:rsidRPr="0052375E" w:rsidRDefault="00FA76DC" w:rsidP="00FA76DC">
      <w:pPr>
        <w:pStyle w:val="Sansinterligne"/>
        <w:spacing w:before="240"/>
        <w:rPr>
          <w:rStyle w:val="Rfrenceple"/>
          <w:rFonts w:cstheme="minorHAnsi"/>
          <w:b/>
          <w:smallCaps w:val="0"/>
          <w:color w:val="auto"/>
          <w:sz w:val="24"/>
          <w:szCs w:val="24"/>
        </w:rPr>
      </w:pPr>
      <w:r w:rsidRPr="0052375E">
        <w:rPr>
          <w:rStyle w:val="Rfrenceple"/>
          <w:rFonts w:cstheme="minorHAnsi"/>
          <w:b/>
          <w:color w:val="auto"/>
          <w:sz w:val="24"/>
          <w:szCs w:val="24"/>
        </w:rPr>
        <w:t>Date limite de réception des candidatures : CV et lettre de motivation avant le 24 février 2020.</w:t>
      </w:r>
    </w:p>
    <w:p w:rsidR="00AF0C96" w:rsidRDefault="00AF0C96">
      <w:bookmarkStart w:id="0" w:name="_GoBack"/>
      <w:bookmarkEnd w:id="0"/>
    </w:p>
    <w:sectPr w:rsidR="00AF0C96">
      <w:headerReference w:type="even" r:id="rId6"/>
      <w:headerReference w:type="default" r:id="rId7"/>
      <w:footerReference w:type="default" r:id="rId8"/>
      <w:headerReference w:type="first" r:id="rI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476755"/>
      <w:docPartObj>
        <w:docPartGallery w:val="Page Numbers (Bottom of Page)"/>
        <w:docPartUnique/>
      </w:docPartObj>
    </w:sdtPr>
    <w:sdtEndPr/>
    <w:sdtContent>
      <w:p w:rsidR="0052375E" w:rsidRDefault="00FA76DC" w:rsidP="0052375E">
        <w:pPr>
          <w:pStyle w:val="Pieddepage"/>
          <w:jc w:val="right"/>
        </w:pPr>
        <w:r>
          <w:fldChar w:fldCharType="begin"/>
        </w:r>
        <w:r>
          <w:instrText>PAGE   \* MERGEFORMAT</w:instrText>
        </w:r>
        <w:r>
          <w:fldChar w:fldCharType="separate"/>
        </w:r>
        <w:r>
          <w:rPr>
            <w:noProof/>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5E" w:rsidRDefault="00FA76DC">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586751" o:spid="_x0000_s2050" type="#_x0000_t136" style="position:absolute;margin-left:0;margin-top:0;width:538.55pt;height:100.95pt;rotation:315;z-index:-251656192;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5E" w:rsidRDefault="00FA76DC">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586752" o:spid="_x0000_s2051"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75E" w:rsidRDefault="00FA76DC">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586750" o:spid="_x0000_s2049" type="#_x0000_t136" style="position:absolute;margin-left:0;margin-top:0;width:538.55pt;height:100.95pt;rotation:315;z-index:-251658240;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E65"/>
    <w:multiLevelType w:val="hybridMultilevel"/>
    <w:tmpl w:val="D12E5A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5E041D"/>
    <w:multiLevelType w:val="hybridMultilevel"/>
    <w:tmpl w:val="0F8CB9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E326C3"/>
    <w:multiLevelType w:val="hybridMultilevel"/>
    <w:tmpl w:val="A4F6F5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F71DFC"/>
    <w:multiLevelType w:val="hybridMultilevel"/>
    <w:tmpl w:val="95E2995E"/>
    <w:lvl w:ilvl="0" w:tplc="970E95A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2114300"/>
    <w:multiLevelType w:val="hybridMultilevel"/>
    <w:tmpl w:val="48240E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DC"/>
    <w:rsid w:val="00AF0C96"/>
    <w:rsid w:val="00FA76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3A86479-763D-4C40-B648-A1FDD3C80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6DC"/>
    <w:rPr>
      <w:lang w:eastAsia="fr-FR"/>
    </w:rPr>
  </w:style>
  <w:style w:type="paragraph" w:styleId="Titre1">
    <w:name w:val="heading 1"/>
    <w:basedOn w:val="Normal"/>
    <w:next w:val="Normal"/>
    <w:link w:val="Titre1Car"/>
    <w:uiPriority w:val="9"/>
    <w:qFormat/>
    <w:rsid w:val="00FA76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A76DC"/>
    <w:rPr>
      <w:rFonts w:asciiTheme="majorHAnsi" w:eastAsiaTheme="majorEastAsia" w:hAnsiTheme="majorHAnsi" w:cstheme="majorBidi"/>
      <w:color w:val="2E74B5" w:themeColor="accent1" w:themeShade="BF"/>
      <w:sz w:val="32"/>
      <w:szCs w:val="32"/>
      <w:lang w:eastAsia="fr-FR"/>
    </w:rPr>
  </w:style>
  <w:style w:type="paragraph" w:styleId="Sous-titre">
    <w:name w:val="Subtitle"/>
    <w:basedOn w:val="Normal"/>
    <w:next w:val="Normal"/>
    <w:link w:val="Sous-titreCar"/>
    <w:uiPriority w:val="11"/>
    <w:qFormat/>
    <w:rsid w:val="00FA76DC"/>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FA76DC"/>
    <w:rPr>
      <w:rFonts w:eastAsiaTheme="minorEastAsia"/>
      <w:color w:val="5A5A5A" w:themeColor="text1" w:themeTint="A5"/>
      <w:spacing w:val="15"/>
      <w:lang w:eastAsia="fr-FR"/>
    </w:rPr>
  </w:style>
  <w:style w:type="character" w:styleId="Rfrenceple">
    <w:name w:val="Subtle Reference"/>
    <w:basedOn w:val="Policepardfaut"/>
    <w:uiPriority w:val="31"/>
    <w:qFormat/>
    <w:rsid w:val="00FA76DC"/>
    <w:rPr>
      <w:smallCaps/>
      <w:color w:val="5A5A5A" w:themeColor="text1" w:themeTint="A5"/>
    </w:rPr>
  </w:style>
  <w:style w:type="paragraph" w:styleId="Sansinterligne">
    <w:name w:val="No Spacing"/>
    <w:uiPriority w:val="1"/>
    <w:qFormat/>
    <w:rsid w:val="00FA76DC"/>
    <w:pPr>
      <w:spacing w:after="0" w:line="240" w:lineRule="auto"/>
    </w:pPr>
    <w:rPr>
      <w:lang w:eastAsia="fr-FR"/>
    </w:rPr>
  </w:style>
  <w:style w:type="paragraph" w:styleId="NormalWeb">
    <w:name w:val="Normal (Web)"/>
    <w:basedOn w:val="Normal"/>
    <w:uiPriority w:val="99"/>
    <w:semiHidden/>
    <w:unhideWhenUsed/>
    <w:rsid w:val="00FA76DC"/>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FA76DC"/>
    <w:pPr>
      <w:ind w:left="720"/>
      <w:contextualSpacing/>
    </w:pPr>
  </w:style>
  <w:style w:type="table" w:styleId="Grilledutableau">
    <w:name w:val="Table Grid"/>
    <w:basedOn w:val="TableauNormal"/>
    <w:uiPriority w:val="39"/>
    <w:rsid w:val="00FA76DC"/>
    <w:pPr>
      <w:spacing w:after="0" w:line="240" w:lineRule="auto"/>
    </w:pPr>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A76DC"/>
    <w:pPr>
      <w:tabs>
        <w:tab w:val="center" w:pos="4536"/>
        <w:tab w:val="right" w:pos="9072"/>
      </w:tabs>
      <w:spacing w:after="0" w:line="240" w:lineRule="auto"/>
    </w:pPr>
  </w:style>
  <w:style w:type="character" w:customStyle="1" w:styleId="En-tteCar">
    <w:name w:val="En-tête Car"/>
    <w:basedOn w:val="Policepardfaut"/>
    <w:link w:val="En-tte"/>
    <w:uiPriority w:val="99"/>
    <w:rsid w:val="00FA76DC"/>
    <w:rPr>
      <w:lang w:eastAsia="fr-FR"/>
    </w:rPr>
  </w:style>
  <w:style w:type="paragraph" w:styleId="Pieddepage">
    <w:name w:val="footer"/>
    <w:basedOn w:val="Normal"/>
    <w:link w:val="PieddepageCar"/>
    <w:uiPriority w:val="99"/>
    <w:unhideWhenUsed/>
    <w:rsid w:val="00FA76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76DC"/>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1029</Words>
  <Characters>5664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ESP_NAT_02</dc:creator>
  <cp:keywords/>
  <dc:description/>
  <cp:lastModifiedBy>ESP_NAT_02</cp:lastModifiedBy>
  <cp:revision>1</cp:revision>
  <dcterms:created xsi:type="dcterms:W3CDTF">2020-01-16T12:18:00Z</dcterms:created>
  <dcterms:modified xsi:type="dcterms:W3CDTF">2020-01-16T12:19:00Z</dcterms:modified>
</cp:coreProperties>
</file>