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4EFD1" w14:textId="77777777" w:rsidR="00737AB8" w:rsidRPr="00B226D2" w:rsidRDefault="008A2714">
      <w:pPr>
        <w:jc w:val="center"/>
        <w:rPr>
          <w:b/>
          <w:sz w:val="24"/>
          <w:szCs w:val="24"/>
        </w:rPr>
      </w:pPr>
      <w:r w:rsidRPr="00B226D2">
        <w:rPr>
          <w:b/>
          <w:sz w:val="24"/>
          <w:szCs w:val="24"/>
        </w:rPr>
        <w:t>ANIMATEUR</w:t>
      </w:r>
      <w:r w:rsidR="009C4994" w:rsidRPr="00B226D2">
        <w:rPr>
          <w:b/>
          <w:sz w:val="24"/>
          <w:szCs w:val="24"/>
        </w:rPr>
        <w:t xml:space="preserve"> - </w:t>
      </w:r>
      <w:r w:rsidRPr="00B226D2">
        <w:rPr>
          <w:b/>
          <w:sz w:val="24"/>
          <w:szCs w:val="24"/>
        </w:rPr>
        <w:t xml:space="preserve">COORDINATEUR </w:t>
      </w:r>
      <w:r w:rsidR="009C4994" w:rsidRPr="00B226D2">
        <w:rPr>
          <w:b/>
          <w:sz w:val="24"/>
          <w:szCs w:val="24"/>
        </w:rPr>
        <w:t>RESEAU /</w:t>
      </w:r>
      <w:r w:rsidRPr="00B226D2">
        <w:rPr>
          <w:b/>
          <w:sz w:val="24"/>
          <w:szCs w:val="24"/>
        </w:rPr>
        <w:t xml:space="preserve"> </w:t>
      </w:r>
    </w:p>
    <w:p w14:paraId="529D9B65" w14:textId="7A3DE847" w:rsidR="00335363" w:rsidRPr="00B226D2" w:rsidRDefault="009C4994">
      <w:pPr>
        <w:jc w:val="center"/>
        <w:rPr>
          <w:bCs/>
          <w:i/>
          <w:iCs/>
          <w:sz w:val="24"/>
          <w:szCs w:val="24"/>
        </w:rPr>
      </w:pPr>
      <w:r w:rsidRPr="00B226D2">
        <w:rPr>
          <w:bCs/>
          <w:i/>
          <w:iCs/>
          <w:sz w:val="24"/>
          <w:szCs w:val="24"/>
        </w:rPr>
        <w:t>AMBASSADEUR DU PNR</w:t>
      </w:r>
      <w:r w:rsidR="0086591C" w:rsidRPr="00B226D2">
        <w:rPr>
          <w:bCs/>
          <w:i/>
          <w:iCs/>
          <w:sz w:val="24"/>
          <w:szCs w:val="24"/>
        </w:rPr>
        <w:t xml:space="preserve"> EN FAVEUR DE LA PRESERVATION DES PATRIMOINES</w:t>
      </w:r>
    </w:p>
    <w:p w14:paraId="5FC4406E" w14:textId="0BE46FAD" w:rsidR="00DE4760" w:rsidRPr="00B226D2" w:rsidRDefault="00FD7A12" w:rsidP="00DE4760">
      <w:pPr>
        <w:rPr>
          <w:sz w:val="24"/>
          <w:szCs w:val="24"/>
        </w:rPr>
      </w:pPr>
      <w:r w:rsidRPr="00B226D2">
        <w:rPr>
          <w:sz w:val="24"/>
          <w:szCs w:val="24"/>
          <w:u w:val="single"/>
        </w:rPr>
        <w:t>Le Parc naturel régional des Pyrénées catalanes / Carte d’identité :</w:t>
      </w:r>
      <w:r w:rsidR="00DE4760" w:rsidRPr="00B226D2">
        <w:rPr>
          <w:sz w:val="24"/>
          <w:szCs w:val="24"/>
          <w:u w:val="single"/>
        </w:rPr>
        <w:t xml:space="preserve"> </w:t>
      </w:r>
    </w:p>
    <w:p w14:paraId="24288D7D" w14:textId="5B106ABB" w:rsidR="00FD7A12" w:rsidRPr="00B226D2" w:rsidRDefault="00883C96" w:rsidP="00883C96">
      <w:pPr>
        <w:pStyle w:val="NormalWeb"/>
        <w:numPr>
          <w:ilvl w:val="0"/>
          <w:numId w:val="11"/>
        </w:numPr>
        <w:rPr>
          <w:rFonts w:asciiTheme="minorHAnsi" w:hAnsiTheme="minorHAnsi" w:cstheme="minorHAnsi"/>
        </w:rPr>
      </w:pPr>
      <w:r w:rsidRPr="00B226D2">
        <w:rPr>
          <w:rFonts w:asciiTheme="minorHAnsi" w:hAnsiTheme="minorHAnsi" w:cstheme="minorHAnsi"/>
        </w:rPr>
        <w:t xml:space="preserve">En Occitanie, dans le département des Pyrénées Orientales, le </w:t>
      </w:r>
      <w:r w:rsidR="00DE4760" w:rsidRPr="00B226D2">
        <w:rPr>
          <w:rFonts w:asciiTheme="minorHAnsi" w:hAnsiTheme="minorHAnsi" w:cstheme="minorHAnsi"/>
        </w:rPr>
        <w:t>Parc fait frontière avec l’Espagne et l’Andorre</w:t>
      </w:r>
      <w:r w:rsidRPr="00B226D2">
        <w:rPr>
          <w:rFonts w:asciiTheme="minorHAnsi" w:hAnsiTheme="minorHAnsi" w:cstheme="minorHAnsi"/>
        </w:rPr>
        <w:t xml:space="preserve"> </w:t>
      </w:r>
      <w:r w:rsidR="00DE4760" w:rsidRPr="00B226D2">
        <w:rPr>
          <w:rFonts w:asciiTheme="minorHAnsi" w:hAnsiTheme="minorHAnsi" w:cstheme="minorHAnsi"/>
        </w:rPr>
        <w:t xml:space="preserve">s’étendant sur plus de 139 000 hectares de 300 à près de 3 000 m d’altitude. </w:t>
      </w:r>
    </w:p>
    <w:p w14:paraId="5C551F56" w14:textId="3E065D51" w:rsidR="00FD7A12" w:rsidRPr="00B226D2" w:rsidRDefault="00883C96" w:rsidP="00883C96">
      <w:pPr>
        <w:pStyle w:val="NormalWeb"/>
        <w:numPr>
          <w:ilvl w:val="0"/>
          <w:numId w:val="11"/>
        </w:numPr>
        <w:rPr>
          <w:rFonts w:asciiTheme="minorHAnsi" w:hAnsiTheme="minorHAnsi" w:cstheme="minorHAnsi"/>
        </w:rPr>
      </w:pPr>
      <w:r w:rsidRPr="00B226D2">
        <w:rPr>
          <w:rFonts w:asciiTheme="minorHAnsi" w:hAnsiTheme="minorHAnsi" w:cstheme="minorHAnsi"/>
        </w:rPr>
        <w:t>C</w:t>
      </w:r>
      <w:r w:rsidR="00DE4760" w:rsidRPr="00B226D2">
        <w:rPr>
          <w:rFonts w:asciiTheme="minorHAnsi" w:hAnsiTheme="minorHAnsi" w:cstheme="minorHAnsi"/>
        </w:rPr>
        <w:t>limat montagnard sous influence méditerranéenne.</w:t>
      </w:r>
    </w:p>
    <w:p w14:paraId="6AB4EA27" w14:textId="61BCC7CB" w:rsidR="00DE4760" w:rsidRPr="00B226D2" w:rsidRDefault="00DE4760" w:rsidP="00883C96">
      <w:pPr>
        <w:pStyle w:val="NormalWeb"/>
        <w:numPr>
          <w:ilvl w:val="0"/>
          <w:numId w:val="11"/>
        </w:numPr>
        <w:rPr>
          <w:rFonts w:asciiTheme="minorHAnsi" w:hAnsiTheme="minorHAnsi" w:cstheme="minorHAnsi"/>
        </w:rPr>
      </w:pPr>
      <w:r w:rsidRPr="00B226D2">
        <w:rPr>
          <w:rFonts w:asciiTheme="minorHAnsi" w:hAnsiTheme="minorHAnsi" w:cstheme="minorHAnsi"/>
        </w:rPr>
        <w:t>territoire habité par plus de 23 000 personnes réparties dans 66 communes.</w:t>
      </w:r>
      <w:r w:rsidR="00883C96" w:rsidRPr="00B226D2">
        <w:rPr>
          <w:rFonts w:asciiTheme="minorHAnsi" w:hAnsiTheme="minorHAnsi" w:cstheme="minorHAnsi"/>
        </w:rPr>
        <w:t xml:space="preserve"> T</w:t>
      </w:r>
      <w:r w:rsidRPr="00B226D2">
        <w:rPr>
          <w:rFonts w:asciiTheme="minorHAnsi" w:hAnsiTheme="minorHAnsi" w:cstheme="minorHAnsi"/>
        </w:rPr>
        <w:t xml:space="preserve">rois </w:t>
      </w:r>
      <w:r w:rsidR="00FD7A12" w:rsidRPr="00B226D2">
        <w:rPr>
          <w:rFonts w:asciiTheme="minorHAnsi" w:hAnsiTheme="minorHAnsi" w:cstheme="minorHAnsi"/>
        </w:rPr>
        <w:t xml:space="preserve">entités </w:t>
      </w:r>
      <w:r w:rsidRPr="00B226D2">
        <w:rPr>
          <w:rFonts w:asciiTheme="minorHAnsi" w:hAnsiTheme="minorHAnsi" w:cstheme="minorHAnsi"/>
        </w:rPr>
        <w:t>terri</w:t>
      </w:r>
      <w:r w:rsidR="00FD7A12" w:rsidRPr="00B226D2">
        <w:rPr>
          <w:rFonts w:asciiTheme="minorHAnsi" w:hAnsiTheme="minorHAnsi" w:cstheme="minorHAnsi"/>
        </w:rPr>
        <w:t xml:space="preserve">toriales </w:t>
      </w:r>
      <w:r w:rsidRPr="00B226D2">
        <w:rPr>
          <w:rFonts w:asciiTheme="minorHAnsi" w:hAnsiTheme="minorHAnsi" w:cstheme="minorHAnsi"/>
        </w:rPr>
        <w:t xml:space="preserve">composent le Parc – le Capcir, la Cerdagne et le Conflent </w:t>
      </w:r>
    </w:p>
    <w:p w14:paraId="22EAE9DC" w14:textId="4D46707D" w:rsidR="00FD7A12" w:rsidRPr="00B226D2" w:rsidRDefault="00FD7A12" w:rsidP="00883C96">
      <w:pPr>
        <w:pStyle w:val="NormalWeb"/>
        <w:numPr>
          <w:ilvl w:val="0"/>
          <w:numId w:val="11"/>
        </w:numPr>
        <w:rPr>
          <w:rFonts w:asciiTheme="minorHAnsi" w:hAnsiTheme="minorHAnsi" w:cstheme="minorHAnsi"/>
        </w:rPr>
      </w:pPr>
      <w:r w:rsidRPr="00B226D2">
        <w:rPr>
          <w:rFonts w:asciiTheme="minorHAnsi" w:hAnsiTheme="minorHAnsi" w:cstheme="minorHAnsi"/>
        </w:rPr>
        <w:t>8 stations de ski alpin et nordique</w:t>
      </w:r>
      <w:r w:rsidR="00883C96" w:rsidRPr="00B226D2">
        <w:rPr>
          <w:rFonts w:asciiTheme="minorHAnsi" w:hAnsiTheme="minorHAnsi" w:cstheme="minorHAnsi"/>
        </w:rPr>
        <w:t xml:space="preserve"> / 2 stations thermales / 3 sites thermo ludiques d’eaux naturellement chaudes. </w:t>
      </w:r>
    </w:p>
    <w:p w14:paraId="76A70FE1" w14:textId="05B838A9" w:rsidR="00FD7A12" w:rsidRPr="00B226D2" w:rsidRDefault="00FD7A12" w:rsidP="00883C96">
      <w:pPr>
        <w:pStyle w:val="NormalWeb"/>
        <w:numPr>
          <w:ilvl w:val="0"/>
          <w:numId w:val="11"/>
        </w:numPr>
        <w:rPr>
          <w:rFonts w:asciiTheme="minorHAnsi" w:hAnsiTheme="minorHAnsi" w:cstheme="minorHAnsi"/>
        </w:rPr>
      </w:pPr>
      <w:r w:rsidRPr="00B226D2">
        <w:rPr>
          <w:rFonts w:asciiTheme="minorHAnsi" w:hAnsiTheme="minorHAnsi" w:cstheme="minorHAnsi"/>
        </w:rPr>
        <w:t>55% de forêts</w:t>
      </w:r>
      <w:r w:rsidR="00883C96" w:rsidRPr="00B226D2">
        <w:rPr>
          <w:rFonts w:asciiTheme="minorHAnsi" w:hAnsiTheme="minorHAnsi" w:cstheme="minorHAnsi"/>
        </w:rPr>
        <w:t xml:space="preserve"> / </w:t>
      </w:r>
      <w:r w:rsidRPr="00B226D2">
        <w:rPr>
          <w:rFonts w:asciiTheme="minorHAnsi" w:hAnsiTheme="minorHAnsi" w:cstheme="minorHAnsi"/>
        </w:rPr>
        <w:t>60% de la superficie du territoire est classée en zone Natura 2000</w:t>
      </w:r>
    </w:p>
    <w:p w14:paraId="02192F37" w14:textId="77777777" w:rsidR="00FD7A12" w:rsidRPr="00B226D2" w:rsidRDefault="00FD7A12" w:rsidP="00883C96">
      <w:pPr>
        <w:pStyle w:val="NormalWeb"/>
        <w:numPr>
          <w:ilvl w:val="0"/>
          <w:numId w:val="11"/>
        </w:numPr>
        <w:rPr>
          <w:rFonts w:asciiTheme="minorHAnsi" w:hAnsiTheme="minorHAnsi" w:cstheme="minorHAnsi"/>
        </w:rPr>
      </w:pPr>
      <w:r w:rsidRPr="00B226D2">
        <w:rPr>
          <w:rFonts w:asciiTheme="minorHAnsi" w:hAnsiTheme="minorHAnsi" w:cstheme="minorHAnsi"/>
        </w:rPr>
        <w:t xml:space="preserve">2 sites classés au patrimoine mondial de l’UNESCO : les citadelles Vauban de </w:t>
      </w:r>
      <w:proofErr w:type="spellStart"/>
      <w:r w:rsidRPr="00B226D2">
        <w:rPr>
          <w:rFonts w:asciiTheme="minorHAnsi" w:hAnsiTheme="minorHAnsi" w:cstheme="minorHAnsi"/>
        </w:rPr>
        <w:t>Mont-Louis</w:t>
      </w:r>
      <w:proofErr w:type="spellEnd"/>
      <w:r w:rsidRPr="00B226D2">
        <w:rPr>
          <w:rFonts w:asciiTheme="minorHAnsi" w:hAnsiTheme="minorHAnsi" w:cstheme="minorHAnsi"/>
        </w:rPr>
        <w:t xml:space="preserve"> et de Villefranche-de-Conflent. </w:t>
      </w:r>
    </w:p>
    <w:p w14:paraId="0C0454DD" w14:textId="131EC1EA" w:rsidR="00F25E04" w:rsidRPr="00B226D2" w:rsidRDefault="00FD7A12" w:rsidP="00F25E04">
      <w:pPr>
        <w:pStyle w:val="NormalWeb"/>
        <w:numPr>
          <w:ilvl w:val="0"/>
          <w:numId w:val="11"/>
        </w:numPr>
        <w:rPr>
          <w:rFonts w:asciiTheme="minorHAnsi" w:hAnsiTheme="minorHAnsi" w:cstheme="minorHAnsi"/>
        </w:rPr>
      </w:pPr>
      <w:r w:rsidRPr="00B226D2">
        <w:rPr>
          <w:rFonts w:asciiTheme="minorHAnsi" w:hAnsiTheme="minorHAnsi" w:cstheme="minorHAnsi"/>
        </w:rPr>
        <w:t xml:space="preserve">Le Train Jaune : ligne ferroviaire centenaire traversant le Parc d’Est en Ouest. </w:t>
      </w:r>
    </w:p>
    <w:p w14:paraId="322900C2" w14:textId="66153DD6" w:rsidR="006C7090" w:rsidRPr="00B226D2" w:rsidRDefault="006C7090" w:rsidP="00F25E04">
      <w:pPr>
        <w:pStyle w:val="NormalWeb"/>
        <w:numPr>
          <w:ilvl w:val="0"/>
          <w:numId w:val="11"/>
        </w:numPr>
        <w:rPr>
          <w:rFonts w:asciiTheme="minorHAnsi" w:hAnsiTheme="minorHAnsi" w:cstheme="minorHAnsi"/>
        </w:rPr>
      </w:pPr>
      <w:r w:rsidRPr="00B226D2">
        <w:rPr>
          <w:rFonts w:asciiTheme="minorHAnsi" w:hAnsiTheme="minorHAnsi" w:cstheme="minorHAnsi"/>
        </w:rPr>
        <w:t xml:space="preserve">Territoire de randonnées, pratiques sportives de pleine nature possédant des pics de fréquentation important en période estivale </w:t>
      </w:r>
    </w:p>
    <w:p w14:paraId="1E01F797" w14:textId="53501B1B" w:rsidR="00F25E04" w:rsidRPr="00B226D2" w:rsidRDefault="00516584" w:rsidP="0086591C">
      <w:pPr>
        <w:pStyle w:val="NormalWeb"/>
        <w:numPr>
          <w:ilvl w:val="0"/>
          <w:numId w:val="11"/>
        </w:numPr>
        <w:rPr>
          <w:rFonts w:asciiTheme="minorHAnsi" w:hAnsiTheme="minorHAnsi" w:cstheme="minorHAnsi"/>
        </w:rPr>
      </w:pPr>
      <w:r w:rsidRPr="00B226D2">
        <w:rPr>
          <w:rFonts w:asciiTheme="minorHAnsi" w:hAnsiTheme="minorHAnsi" w:cstheme="minorHAnsi"/>
        </w:rPr>
        <w:t>Milieu</w:t>
      </w:r>
      <w:r w:rsidR="00737AB8" w:rsidRPr="00B226D2">
        <w:rPr>
          <w:rFonts w:asciiTheme="minorHAnsi" w:hAnsiTheme="minorHAnsi" w:cstheme="minorHAnsi"/>
        </w:rPr>
        <w:t>x</w:t>
      </w:r>
      <w:r w:rsidRPr="00B226D2">
        <w:rPr>
          <w:rFonts w:asciiTheme="minorHAnsi" w:hAnsiTheme="minorHAnsi" w:cstheme="minorHAnsi"/>
        </w:rPr>
        <w:t xml:space="preserve"> naturel</w:t>
      </w:r>
      <w:r w:rsidR="00737AB8" w:rsidRPr="00B226D2">
        <w:rPr>
          <w:rFonts w:asciiTheme="minorHAnsi" w:hAnsiTheme="minorHAnsi" w:cstheme="minorHAnsi"/>
        </w:rPr>
        <w:t>s</w:t>
      </w:r>
      <w:r w:rsidRPr="00B226D2">
        <w:rPr>
          <w:rFonts w:asciiTheme="minorHAnsi" w:hAnsiTheme="minorHAnsi" w:cstheme="minorHAnsi"/>
        </w:rPr>
        <w:t xml:space="preserve"> remarquable</w:t>
      </w:r>
      <w:r w:rsidR="00737AB8" w:rsidRPr="00B226D2">
        <w:rPr>
          <w:rFonts w:asciiTheme="minorHAnsi" w:hAnsiTheme="minorHAnsi" w:cstheme="minorHAnsi"/>
        </w:rPr>
        <w:t>s</w:t>
      </w:r>
      <w:r w:rsidRPr="00B226D2">
        <w:rPr>
          <w:rFonts w:asciiTheme="minorHAnsi" w:hAnsiTheme="minorHAnsi" w:cstheme="minorHAnsi"/>
        </w:rPr>
        <w:t xml:space="preserve"> mais fragile</w:t>
      </w:r>
      <w:r w:rsidR="00737AB8" w:rsidRPr="00B226D2">
        <w:rPr>
          <w:rFonts w:asciiTheme="minorHAnsi" w:hAnsiTheme="minorHAnsi" w:cstheme="minorHAnsi"/>
        </w:rPr>
        <w:t>s</w:t>
      </w:r>
    </w:p>
    <w:p w14:paraId="71C23057" w14:textId="6608BF57" w:rsidR="006B04CF" w:rsidRPr="00B226D2" w:rsidRDefault="006B04CF" w:rsidP="006B04CF">
      <w:pPr>
        <w:pStyle w:val="NormalWeb"/>
        <w:rPr>
          <w:rFonts w:asciiTheme="minorHAnsi" w:hAnsiTheme="minorHAnsi" w:cstheme="minorHAnsi"/>
          <w:u w:val="single"/>
        </w:rPr>
      </w:pPr>
      <w:r w:rsidRPr="00B226D2">
        <w:rPr>
          <w:rFonts w:asciiTheme="minorHAnsi" w:hAnsiTheme="minorHAnsi" w:cstheme="minorHAnsi"/>
          <w:u w:val="single"/>
        </w:rPr>
        <w:t>Contexte :</w:t>
      </w:r>
    </w:p>
    <w:p w14:paraId="4B6AB745" w14:textId="4906668E" w:rsidR="001F6A5F" w:rsidRPr="00B226D2" w:rsidRDefault="006B04CF" w:rsidP="00F25E04">
      <w:pPr>
        <w:pStyle w:val="NormalWeb"/>
        <w:jc w:val="both"/>
        <w:rPr>
          <w:rFonts w:asciiTheme="minorHAnsi" w:hAnsiTheme="minorHAnsi" w:cstheme="minorHAnsi"/>
        </w:rPr>
      </w:pPr>
      <w:r w:rsidRPr="00B226D2">
        <w:rPr>
          <w:rFonts w:asciiTheme="minorHAnsi" w:hAnsiTheme="minorHAnsi" w:cstheme="minorHAnsi"/>
        </w:rPr>
        <w:t>Le PNR des Pyrénées catalanes comme de nombreux territoi</w:t>
      </w:r>
      <w:r w:rsidR="00441E9A">
        <w:rPr>
          <w:rFonts w:asciiTheme="minorHAnsi" w:hAnsiTheme="minorHAnsi" w:cstheme="minorHAnsi"/>
        </w:rPr>
        <w:t>res de montagne a été confronté</w:t>
      </w:r>
      <w:bookmarkStart w:id="0" w:name="_GoBack"/>
      <w:bookmarkEnd w:id="0"/>
      <w:r w:rsidRPr="00B226D2">
        <w:rPr>
          <w:rFonts w:asciiTheme="minorHAnsi" w:hAnsiTheme="minorHAnsi" w:cstheme="minorHAnsi"/>
        </w:rPr>
        <w:t xml:space="preserve"> à partir de l’été 2020 a des pics de sur fréquentations touristiques sur plusieurs lieux emblématiques du territoire. Pour répondre à ce phénomène sociétal lié à la </w:t>
      </w:r>
      <w:proofErr w:type="spellStart"/>
      <w:r w:rsidRPr="00B226D2">
        <w:rPr>
          <w:rFonts w:asciiTheme="minorHAnsi" w:hAnsiTheme="minorHAnsi" w:cstheme="minorHAnsi"/>
        </w:rPr>
        <w:t>Covid</w:t>
      </w:r>
      <w:proofErr w:type="spellEnd"/>
      <w:r w:rsidRPr="00B226D2">
        <w:rPr>
          <w:rFonts w:asciiTheme="minorHAnsi" w:hAnsiTheme="minorHAnsi" w:cstheme="minorHAnsi"/>
        </w:rPr>
        <w:t xml:space="preserve"> 19 un groupe de travail sur la gestion des flux en espaces naturels a été créé. Plusieurs actions phares ont été développé</w:t>
      </w:r>
      <w:r w:rsidR="0086591C" w:rsidRPr="00B226D2">
        <w:rPr>
          <w:rFonts w:asciiTheme="minorHAnsi" w:hAnsiTheme="minorHAnsi" w:cstheme="minorHAnsi"/>
        </w:rPr>
        <w:t>es</w:t>
      </w:r>
      <w:r w:rsidRPr="00B226D2">
        <w:rPr>
          <w:rFonts w:asciiTheme="minorHAnsi" w:hAnsiTheme="minorHAnsi" w:cstheme="minorHAnsi"/>
        </w:rPr>
        <w:t xml:space="preserve"> comme une campagne de communication #</w:t>
      </w:r>
      <w:proofErr w:type="spellStart"/>
      <w:r w:rsidRPr="00B226D2">
        <w:rPr>
          <w:rFonts w:asciiTheme="minorHAnsi" w:hAnsiTheme="minorHAnsi" w:cstheme="minorHAnsi"/>
        </w:rPr>
        <w:t>Qulemontagnestbelle</w:t>
      </w:r>
      <w:proofErr w:type="spellEnd"/>
      <w:r w:rsidRPr="00B226D2">
        <w:rPr>
          <w:rStyle w:val="Appelnotedebasdep"/>
          <w:rFonts w:asciiTheme="minorHAnsi" w:hAnsiTheme="minorHAnsi" w:cstheme="minorHAnsi"/>
        </w:rPr>
        <w:footnoteReference w:id="1"/>
      </w:r>
      <w:r w:rsidRPr="00B226D2">
        <w:rPr>
          <w:rFonts w:asciiTheme="minorHAnsi" w:hAnsiTheme="minorHAnsi" w:cstheme="minorHAnsi"/>
        </w:rPr>
        <w:t xml:space="preserve"> </w:t>
      </w:r>
      <w:r w:rsidR="00883C96" w:rsidRPr="00B226D2">
        <w:rPr>
          <w:rFonts w:asciiTheme="minorHAnsi" w:hAnsiTheme="minorHAnsi" w:cstheme="minorHAnsi"/>
        </w:rPr>
        <w:t xml:space="preserve">, le recrutement de médiateurs pastoraux, d’accompagnateurs en montagne pour des missions de sensibilisation et la formation des agents d’accueil des offices de tourisme. </w:t>
      </w:r>
    </w:p>
    <w:p w14:paraId="6DF3E5B1" w14:textId="6A4F18C1" w:rsidR="001F6A5F" w:rsidRPr="00B226D2" w:rsidRDefault="001F6A5F" w:rsidP="00F25E04">
      <w:pPr>
        <w:pStyle w:val="NormalWeb"/>
        <w:jc w:val="both"/>
        <w:rPr>
          <w:rFonts w:asciiTheme="minorHAnsi" w:hAnsiTheme="minorHAnsi" w:cstheme="minorHAnsi"/>
        </w:rPr>
      </w:pPr>
      <w:r w:rsidRPr="00B226D2">
        <w:rPr>
          <w:rFonts w:asciiTheme="minorHAnsi" w:hAnsiTheme="minorHAnsi" w:cstheme="minorHAnsi"/>
        </w:rPr>
        <w:t>Parallèlement, le PNR coordonne et met en place des projets pédagogiques de sensibilisation des publics sur cette thématique vers le public scolaire, les adolescents, les acteurs économiques, le grand public touristique ou auprès des habitants. De nombreux partenaires de l’Education à l’Environnement et au Développement Durable du territoire y sont associés. Des outils pédagogiques existent mais restent confidentiels.</w:t>
      </w:r>
    </w:p>
    <w:p w14:paraId="37DF0682" w14:textId="6B6A5EFC" w:rsidR="00F25E04" w:rsidRPr="00B226D2" w:rsidRDefault="00883C96" w:rsidP="00F25E04">
      <w:pPr>
        <w:pStyle w:val="NormalWeb"/>
        <w:jc w:val="both"/>
      </w:pPr>
      <w:r w:rsidRPr="00B226D2">
        <w:rPr>
          <w:rFonts w:asciiTheme="minorHAnsi" w:hAnsiTheme="minorHAnsi" w:cstheme="minorHAnsi"/>
        </w:rPr>
        <w:t xml:space="preserve">Pour compléter ces actions il vous </w:t>
      </w:r>
      <w:r w:rsidR="001F6A5F" w:rsidRPr="00B226D2">
        <w:rPr>
          <w:rFonts w:asciiTheme="minorHAnsi" w:hAnsiTheme="minorHAnsi" w:cstheme="minorHAnsi"/>
        </w:rPr>
        <w:t>est</w:t>
      </w:r>
      <w:r w:rsidRPr="00B226D2">
        <w:rPr>
          <w:rFonts w:asciiTheme="minorHAnsi" w:hAnsiTheme="minorHAnsi" w:cstheme="minorHAnsi"/>
        </w:rPr>
        <w:t xml:space="preserve"> proposé une mission </w:t>
      </w:r>
      <w:r w:rsidR="0086591C" w:rsidRPr="00B226D2">
        <w:rPr>
          <w:rFonts w:asciiTheme="minorHAnsi" w:hAnsiTheme="minorHAnsi" w:cstheme="minorHAnsi"/>
        </w:rPr>
        <w:t xml:space="preserve">auprès du grand public </w:t>
      </w:r>
      <w:r w:rsidRPr="00B226D2">
        <w:rPr>
          <w:rFonts w:asciiTheme="minorHAnsi" w:hAnsiTheme="minorHAnsi" w:cstheme="minorHAnsi"/>
        </w:rPr>
        <w:t xml:space="preserve">qui </w:t>
      </w:r>
      <w:r w:rsidRPr="00B226D2">
        <w:t>s’articule en 3 axes complémentaires.</w:t>
      </w:r>
    </w:p>
    <w:p w14:paraId="257711D7" w14:textId="77777777" w:rsidR="00737AB8" w:rsidRPr="00B226D2" w:rsidRDefault="00737AB8">
      <w:pPr>
        <w:rPr>
          <w:sz w:val="24"/>
          <w:szCs w:val="24"/>
          <w:u w:val="single"/>
        </w:rPr>
      </w:pPr>
    </w:p>
    <w:p w14:paraId="298A7955" w14:textId="77777777" w:rsidR="00737AB8" w:rsidRPr="00B226D2" w:rsidRDefault="00737AB8">
      <w:pPr>
        <w:rPr>
          <w:sz w:val="24"/>
          <w:szCs w:val="24"/>
          <w:u w:val="single"/>
        </w:rPr>
      </w:pPr>
    </w:p>
    <w:p w14:paraId="5E0577B0" w14:textId="77777777" w:rsidR="00737AB8" w:rsidRPr="00B226D2" w:rsidRDefault="00737AB8">
      <w:pPr>
        <w:rPr>
          <w:sz w:val="24"/>
          <w:szCs w:val="24"/>
          <w:u w:val="single"/>
        </w:rPr>
      </w:pPr>
    </w:p>
    <w:p w14:paraId="734FD68F" w14:textId="77777777" w:rsidR="00737AB8" w:rsidRPr="00B226D2" w:rsidRDefault="00737AB8">
      <w:pPr>
        <w:rPr>
          <w:sz w:val="24"/>
          <w:szCs w:val="24"/>
          <w:u w:val="single"/>
        </w:rPr>
      </w:pPr>
    </w:p>
    <w:p w14:paraId="3750A905" w14:textId="77777777" w:rsidR="00737AB8" w:rsidRPr="00B226D2" w:rsidRDefault="00737AB8">
      <w:pPr>
        <w:rPr>
          <w:sz w:val="24"/>
          <w:szCs w:val="24"/>
          <w:u w:val="single"/>
        </w:rPr>
      </w:pPr>
    </w:p>
    <w:p w14:paraId="04737564" w14:textId="77777777" w:rsidR="00737AB8" w:rsidRPr="00B226D2" w:rsidRDefault="00737AB8">
      <w:pPr>
        <w:rPr>
          <w:sz w:val="24"/>
          <w:szCs w:val="24"/>
          <w:u w:val="single"/>
        </w:rPr>
      </w:pPr>
    </w:p>
    <w:p w14:paraId="16590ABA" w14:textId="77777777" w:rsidR="00737AB8" w:rsidRPr="00B226D2" w:rsidRDefault="00737AB8">
      <w:pPr>
        <w:rPr>
          <w:sz w:val="24"/>
          <w:szCs w:val="24"/>
          <w:u w:val="single"/>
        </w:rPr>
      </w:pPr>
    </w:p>
    <w:p w14:paraId="7CA22592" w14:textId="5C6B2AE2" w:rsidR="00883C96" w:rsidRPr="00B226D2" w:rsidRDefault="00AB3533">
      <w:pPr>
        <w:rPr>
          <w:sz w:val="24"/>
          <w:szCs w:val="24"/>
          <w:u w:val="single"/>
        </w:rPr>
      </w:pPr>
      <w:r w:rsidRPr="00B226D2">
        <w:rPr>
          <w:sz w:val="24"/>
          <w:szCs w:val="24"/>
          <w:u w:val="single"/>
        </w:rPr>
        <w:t xml:space="preserve">La </w:t>
      </w:r>
      <w:r w:rsidR="00465A87" w:rsidRPr="00B226D2">
        <w:rPr>
          <w:sz w:val="24"/>
          <w:szCs w:val="24"/>
          <w:u w:val="single"/>
        </w:rPr>
        <w:t xml:space="preserve">Mission </w:t>
      </w:r>
    </w:p>
    <w:p w14:paraId="12D9A4BE" w14:textId="2D8D9180" w:rsidR="006C7090" w:rsidRPr="00B226D2" w:rsidRDefault="006C7090">
      <w:pPr>
        <w:rPr>
          <w:sz w:val="24"/>
          <w:szCs w:val="24"/>
          <w:u w:val="single"/>
        </w:rPr>
      </w:pPr>
      <w:r w:rsidRPr="00B226D2">
        <w:rPr>
          <w:sz w:val="24"/>
          <w:szCs w:val="24"/>
          <w:u w:val="single"/>
        </w:rPr>
        <w:t xml:space="preserve">ALLER A LA RENCONTRE DES ACTEURS DU TERRITOIRE POUR : </w:t>
      </w:r>
    </w:p>
    <w:p w14:paraId="4B44E838" w14:textId="01AD8829" w:rsidR="006C7090" w:rsidRPr="00B226D2" w:rsidRDefault="006C7090" w:rsidP="006C7090">
      <w:pPr>
        <w:pStyle w:val="Paragraphedeliste"/>
        <w:numPr>
          <w:ilvl w:val="0"/>
          <w:numId w:val="12"/>
        </w:numPr>
        <w:rPr>
          <w:sz w:val="24"/>
          <w:szCs w:val="24"/>
        </w:rPr>
      </w:pPr>
      <w:r w:rsidRPr="00B226D2">
        <w:rPr>
          <w:sz w:val="24"/>
          <w:szCs w:val="24"/>
        </w:rPr>
        <w:t>Recueillir leurs perceptions du phénomène</w:t>
      </w:r>
      <w:r w:rsidR="0086591C" w:rsidRPr="00B226D2">
        <w:rPr>
          <w:sz w:val="24"/>
          <w:szCs w:val="24"/>
        </w:rPr>
        <w:t xml:space="preserve"> de fréquentation </w:t>
      </w:r>
    </w:p>
    <w:p w14:paraId="638850F2" w14:textId="1AE1D2A4" w:rsidR="006C7090" w:rsidRPr="00B226D2" w:rsidRDefault="0086591C" w:rsidP="006C7090">
      <w:pPr>
        <w:pStyle w:val="Paragraphedeliste"/>
        <w:numPr>
          <w:ilvl w:val="0"/>
          <w:numId w:val="12"/>
        </w:numPr>
        <w:rPr>
          <w:sz w:val="24"/>
          <w:szCs w:val="24"/>
        </w:rPr>
      </w:pPr>
      <w:r w:rsidRPr="00B226D2">
        <w:rPr>
          <w:sz w:val="24"/>
          <w:szCs w:val="24"/>
        </w:rPr>
        <w:t>Analyser</w:t>
      </w:r>
      <w:r w:rsidR="006C7090" w:rsidRPr="00B226D2">
        <w:rPr>
          <w:sz w:val="24"/>
          <w:szCs w:val="24"/>
        </w:rPr>
        <w:t xml:space="preserve"> </w:t>
      </w:r>
      <w:r w:rsidR="00D220AF" w:rsidRPr="00B226D2">
        <w:rPr>
          <w:sz w:val="24"/>
          <w:szCs w:val="24"/>
        </w:rPr>
        <w:t>localement</w:t>
      </w:r>
      <w:r w:rsidR="006C7090" w:rsidRPr="00B226D2">
        <w:rPr>
          <w:sz w:val="24"/>
          <w:szCs w:val="24"/>
        </w:rPr>
        <w:t xml:space="preserve"> quels moyens ont été mis en place </w:t>
      </w:r>
      <w:r w:rsidR="00E43FDB" w:rsidRPr="00B226D2">
        <w:rPr>
          <w:sz w:val="24"/>
          <w:szCs w:val="24"/>
        </w:rPr>
        <w:t xml:space="preserve">pour </w:t>
      </w:r>
      <w:r w:rsidR="00D220AF" w:rsidRPr="00B226D2">
        <w:rPr>
          <w:sz w:val="24"/>
          <w:szCs w:val="24"/>
        </w:rPr>
        <w:t xml:space="preserve">gérer la sur fréquentation : </w:t>
      </w:r>
      <w:r w:rsidR="00E43FDB" w:rsidRPr="00B226D2">
        <w:rPr>
          <w:sz w:val="24"/>
          <w:szCs w:val="24"/>
        </w:rPr>
        <w:t>règlementer,</w:t>
      </w:r>
      <w:r w:rsidR="006C7090" w:rsidRPr="00B226D2">
        <w:rPr>
          <w:sz w:val="24"/>
          <w:szCs w:val="24"/>
        </w:rPr>
        <w:t xml:space="preserve"> concilier les usages, </w:t>
      </w:r>
      <w:r w:rsidR="00516584" w:rsidRPr="00B226D2">
        <w:rPr>
          <w:sz w:val="24"/>
          <w:szCs w:val="24"/>
        </w:rPr>
        <w:t>communiquer</w:t>
      </w:r>
      <w:r w:rsidR="006C7090" w:rsidRPr="00B226D2">
        <w:rPr>
          <w:sz w:val="24"/>
          <w:szCs w:val="24"/>
        </w:rPr>
        <w:t>…</w:t>
      </w:r>
    </w:p>
    <w:p w14:paraId="6ACAD07F" w14:textId="3DC9627E" w:rsidR="0086591C" w:rsidRPr="00B226D2" w:rsidRDefault="006C7090" w:rsidP="00737AB8">
      <w:pPr>
        <w:pStyle w:val="Paragraphedeliste"/>
        <w:numPr>
          <w:ilvl w:val="0"/>
          <w:numId w:val="12"/>
        </w:numPr>
        <w:rPr>
          <w:sz w:val="24"/>
          <w:szCs w:val="24"/>
        </w:rPr>
      </w:pPr>
      <w:r w:rsidRPr="00B226D2">
        <w:rPr>
          <w:sz w:val="24"/>
          <w:szCs w:val="24"/>
        </w:rPr>
        <w:t>Identifier des expériences locales ou extérieures réussies, ou celles qui ont échoué et en tirer des enseign</w:t>
      </w:r>
      <w:r w:rsidR="0086591C" w:rsidRPr="00B226D2">
        <w:rPr>
          <w:sz w:val="24"/>
          <w:szCs w:val="24"/>
        </w:rPr>
        <w:t xml:space="preserve">ements ou proposer </w:t>
      </w:r>
      <w:r w:rsidR="00737AB8" w:rsidRPr="00B226D2">
        <w:rPr>
          <w:sz w:val="24"/>
          <w:szCs w:val="24"/>
        </w:rPr>
        <w:t>d’éventuels modèles</w:t>
      </w:r>
      <w:r w:rsidRPr="00B226D2">
        <w:rPr>
          <w:sz w:val="24"/>
          <w:szCs w:val="24"/>
        </w:rPr>
        <w:t xml:space="preserve"> transférables </w:t>
      </w:r>
    </w:p>
    <w:p w14:paraId="5D952FE2" w14:textId="77777777" w:rsidR="006C7090" w:rsidRPr="00B226D2" w:rsidRDefault="006C7090" w:rsidP="006C7090">
      <w:pPr>
        <w:rPr>
          <w:sz w:val="24"/>
          <w:szCs w:val="24"/>
          <w:u w:val="single"/>
        </w:rPr>
      </w:pPr>
    </w:p>
    <w:p w14:paraId="14752114" w14:textId="7DF81B0A" w:rsidR="006C7090" w:rsidRPr="00B226D2" w:rsidRDefault="006C7090" w:rsidP="006C7090">
      <w:pPr>
        <w:rPr>
          <w:b/>
          <w:bCs/>
          <w:sz w:val="24"/>
          <w:szCs w:val="24"/>
          <w:u w:val="single"/>
        </w:rPr>
      </w:pPr>
      <w:r w:rsidRPr="00B226D2">
        <w:rPr>
          <w:b/>
          <w:bCs/>
          <w:sz w:val="24"/>
          <w:szCs w:val="24"/>
          <w:u w:val="single"/>
        </w:rPr>
        <w:t>D</w:t>
      </w:r>
      <w:r w:rsidR="00516584" w:rsidRPr="00B226D2">
        <w:rPr>
          <w:b/>
          <w:bCs/>
          <w:sz w:val="24"/>
          <w:szCs w:val="24"/>
          <w:u w:val="single"/>
        </w:rPr>
        <w:t>EFINIR, RASSEMBLER et EXPERIMENTER</w:t>
      </w:r>
      <w:r w:rsidRPr="00B226D2">
        <w:rPr>
          <w:b/>
          <w:bCs/>
          <w:sz w:val="24"/>
          <w:szCs w:val="24"/>
          <w:u w:val="single"/>
        </w:rPr>
        <w:t xml:space="preserve"> DES OUTILS PEDAGOGIQUES</w:t>
      </w:r>
    </w:p>
    <w:p w14:paraId="6C82A912" w14:textId="06AB43C5" w:rsidR="006C7090" w:rsidRPr="00B226D2" w:rsidRDefault="006C7090" w:rsidP="006C7090">
      <w:pPr>
        <w:pStyle w:val="Paragraphedeliste"/>
        <w:numPr>
          <w:ilvl w:val="0"/>
          <w:numId w:val="5"/>
        </w:numPr>
        <w:rPr>
          <w:sz w:val="24"/>
          <w:szCs w:val="24"/>
        </w:rPr>
      </w:pPr>
      <w:r w:rsidRPr="00B226D2">
        <w:rPr>
          <w:b/>
          <w:bCs/>
          <w:sz w:val="24"/>
          <w:szCs w:val="24"/>
        </w:rPr>
        <w:t>Rassembler les outils</w:t>
      </w:r>
      <w:r w:rsidRPr="00B226D2">
        <w:rPr>
          <w:sz w:val="24"/>
          <w:szCs w:val="24"/>
        </w:rPr>
        <w:t xml:space="preserve"> (mallettes, ouvrages, cartes, jeux, …)  </w:t>
      </w:r>
      <w:r w:rsidRPr="00B226D2">
        <w:rPr>
          <w:b/>
          <w:bCs/>
          <w:sz w:val="24"/>
          <w:szCs w:val="24"/>
        </w:rPr>
        <w:t>existants</w:t>
      </w:r>
      <w:r w:rsidRPr="00B226D2">
        <w:rPr>
          <w:sz w:val="24"/>
          <w:szCs w:val="24"/>
        </w:rPr>
        <w:t xml:space="preserve">, </w:t>
      </w:r>
      <w:r w:rsidRPr="00B226D2">
        <w:rPr>
          <w:b/>
          <w:bCs/>
          <w:sz w:val="24"/>
          <w:szCs w:val="24"/>
        </w:rPr>
        <w:t>identifier/ proposer les outils manquants</w:t>
      </w:r>
      <w:r w:rsidRPr="00B226D2">
        <w:rPr>
          <w:sz w:val="24"/>
          <w:szCs w:val="24"/>
        </w:rPr>
        <w:t xml:space="preserve"> et </w:t>
      </w:r>
      <w:r w:rsidRPr="00B226D2">
        <w:rPr>
          <w:b/>
          <w:bCs/>
          <w:sz w:val="24"/>
          <w:szCs w:val="24"/>
        </w:rPr>
        <w:t>créer de nouveaux outils et animations pédagogiques</w:t>
      </w:r>
      <w:r w:rsidRPr="00B226D2">
        <w:rPr>
          <w:sz w:val="24"/>
          <w:szCs w:val="24"/>
        </w:rPr>
        <w:t xml:space="preserve"> à adopter à destination du public :</w:t>
      </w:r>
    </w:p>
    <w:p w14:paraId="6B9D0934" w14:textId="77777777" w:rsidR="006C7090" w:rsidRPr="00B226D2" w:rsidRDefault="006C7090" w:rsidP="006C7090">
      <w:pPr>
        <w:pStyle w:val="Paragraphedeliste"/>
        <w:numPr>
          <w:ilvl w:val="1"/>
          <w:numId w:val="5"/>
        </w:numPr>
        <w:rPr>
          <w:sz w:val="24"/>
          <w:szCs w:val="24"/>
        </w:rPr>
      </w:pPr>
      <w:r w:rsidRPr="00B226D2">
        <w:rPr>
          <w:sz w:val="24"/>
          <w:szCs w:val="24"/>
        </w:rPr>
        <w:t>fréquentant un espace naturel pour les sensibiliser aux bons comportements à adopter en montagne / enjeux biodiversités / changements climatiques, …</w:t>
      </w:r>
    </w:p>
    <w:p w14:paraId="0276FEDD" w14:textId="77777777" w:rsidR="006C7090" w:rsidRPr="00B226D2" w:rsidRDefault="006C7090" w:rsidP="006C7090">
      <w:pPr>
        <w:pStyle w:val="Paragraphedeliste"/>
        <w:numPr>
          <w:ilvl w:val="1"/>
          <w:numId w:val="5"/>
        </w:numPr>
        <w:rPr>
          <w:sz w:val="24"/>
          <w:szCs w:val="24"/>
        </w:rPr>
      </w:pPr>
      <w:r w:rsidRPr="00B226D2">
        <w:rPr>
          <w:sz w:val="24"/>
          <w:szCs w:val="24"/>
        </w:rPr>
        <w:t xml:space="preserve">lors d’une manifestation de type salon, fête, marché. Selon la thématique de la manifestation on privilégiera la mise en valeur de certaines actions du PNR </w:t>
      </w:r>
    </w:p>
    <w:p w14:paraId="054DCB19" w14:textId="77777777" w:rsidR="006C7090" w:rsidRPr="00B226D2" w:rsidRDefault="006C7090">
      <w:pPr>
        <w:rPr>
          <w:sz w:val="24"/>
          <w:szCs w:val="24"/>
          <w:u w:val="single"/>
        </w:rPr>
      </w:pPr>
    </w:p>
    <w:p w14:paraId="0E2F165B" w14:textId="71D43F82" w:rsidR="006B04CF" w:rsidRPr="00B226D2" w:rsidRDefault="00516584" w:rsidP="006B04CF">
      <w:pPr>
        <w:rPr>
          <w:b/>
          <w:bCs/>
          <w:sz w:val="24"/>
          <w:szCs w:val="24"/>
          <w:u w:val="single"/>
        </w:rPr>
      </w:pPr>
      <w:r w:rsidRPr="00B226D2">
        <w:rPr>
          <w:b/>
          <w:bCs/>
          <w:sz w:val="24"/>
          <w:szCs w:val="24"/>
          <w:u w:val="single"/>
        </w:rPr>
        <w:t>CONSTITUER</w:t>
      </w:r>
      <w:r w:rsidR="006B04CF" w:rsidRPr="00B226D2">
        <w:rPr>
          <w:b/>
          <w:bCs/>
          <w:sz w:val="24"/>
          <w:szCs w:val="24"/>
          <w:u w:val="single"/>
        </w:rPr>
        <w:t xml:space="preserve"> UN RESEAU D’AMBASSADEURS</w:t>
      </w:r>
    </w:p>
    <w:p w14:paraId="3F79628C" w14:textId="3F598650" w:rsidR="006B04CF" w:rsidRPr="00B226D2" w:rsidRDefault="00516584" w:rsidP="006B04CF">
      <w:pPr>
        <w:pStyle w:val="Paragraphedeliste"/>
        <w:numPr>
          <w:ilvl w:val="0"/>
          <w:numId w:val="5"/>
        </w:numPr>
        <w:rPr>
          <w:sz w:val="24"/>
          <w:szCs w:val="24"/>
        </w:rPr>
      </w:pPr>
      <w:r w:rsidRPr="00B226D2">
        <w:rPr>
          <w:b/>
          <w:bCs/>
          <w:sz w:val="24"/>
          <w:szCs w:val="24"/>
        </w:rPr>
        <w:t xml:space="preserve">Aller à la rencontre des acteurs du territoire pour constituer un réseau de volontaires, </w:t>
      </w:r>
      <w:r w:rsidR="00062F17" w:rsidRPr="00B226D2">
        <w:rPr>
          <w:b/>
          <w:bCs/>
          <w:sz w:val="24"/>
          <w:szCs w:val="24"/>
        </w:rPr>
        <w:t>motivés, bénévoles</w:t>
      </w:r>
      <w:r w:rsidR="006B04CF" w:rsidRPr="00B226D2">
        <w:rPr>
          <w:sz w:val="24"/>
          <w:szCs w:val="24"/>
        </w:rPr>
        <w:t xml:space="preserve"> pour sensibiliser les touristes et habitants du PNR aux bons comportements à adopter en montagne (</w:t>
      </w:r>
      <w:proofErr w:type="spellStart"/>
      <w:r w:rsidR="006B04CF" w:rsidRPr="00B226D2">
        <w:rPr>
          <w:sz w:val="24"/>
          <w:szCs w:val="24"/>
        </w:rPr>
        <w:t>patous</w:t>
      </w:r>
      <w:proofErr w:type="spellEnd"/>
      <w:r w:rsidR="006B04CF" w:rsidRPr="00B226D2">
        <w:rPr>
          <w:sz w:val="24"/>
          <w:szCs w:val="24"/>
        </w:rPr>
        <w:t>, feux, déchets, troupeaux, …), aux enjeux biodiversités (espèces envahissantes, chenilles, séneçon, …), à la transition écologique</w:t>
      </w:r>
      <w:r w:rsidR="00F25E04" w:rsidRPr="00B226D2">
        <w:rPr>
          <w:sz w:val="24"/>
          <w:szCs w:val="24"/>
        </w:rPr>
        <w:t xml:space="preserve"> et</w:t>
      </w:r>
      <w:r w:rsidR="006B04CF" w:rsidRPr="00B226D2">
        <w:rPr>
          <w:sz w:val="24"/>
          <w:szCs w:val="24"/>
        </w:rPr>
        <w:t xml:space="preserve"> à la découverte des patrimoines du PNR</w:t>
      </w:r>
      <w:r w:rsidR="00F25E04" w:rsidRPr="00B226D2">
        <w:rPr>
          <w:sz w:val="24"/>
          <w:szCs w:val="24"/>
        </w:rPr>
        <w:t>.</w:t>
      </w:r>
    </w:p>
    <w:p w14:paraId="49D58432" w14:textId="56BFA879" w:rsidR="00F25E04" w:rsidRPr="00B226D2" w:rsidRDefault="0086591C" w:rsidP="00F25E04">
      <w:pPr>
        <w:pStyle w:val="Paragraphedeliste"/>
        <w:numPr>
          <w:ilvl w:val="1"/>
          <w:numId w:val="5"/>
        </w:numPr>
        <w:rPr>
          <w:sz w:val="24"/>
          <w:szCs w:val="24"/>
        </w:rPr>
      </w:pPr>
      <w:r w:rsidRPr="00B226D2">
        <w:rPr>
          <w:sz w:val="24"/>
          <w:szCs w:val="24"/>
        </w:rPr>
        <w:t>cette démarche pourra</w:t>
      </w:r>
      <w:r w:rsidR="00516584" w:rsidRPr="00B226D2">
        <w:rPr>
          <w:sz w:val="24"/>
          <w:szCs w:val="24"/>
        </w:rPr>
        <w:t xml:space="preserve"> se faire </w:t>
      </w:r>
      <w:r w:rsidRPr="00B226D2">
        <w:rPr>
          <w:sz w:val="24"/>
          <w:szCs w:val="24"/>
        </w:rPr>
        <w:t xml:space="preserve">en participant à des évènements et </w:t>
      </w:r>
      <w:r w:rsidR="006B04CF" w:rsidRPr="00B226D2">
        <w:rPr>
          <w:sz w:val="24"/>
          <w:szCs w:val="24"/>
        </w:rPr>
        <w:t>via les réseaux sociaux, la lettre du Parc, la radio…</w:t>
      </w:r>
      <w:r w:rsidR="00F25E04" w:rsidRPr="00B226D2">
        <w:rPr>
          <w:sz w:val="24"/>
          <w:szCs w:val="24"/>
        </w:rPr>
        <w:t xml:space="preserve"> ou auprès d’associations et clubs sportifs…</w:t>
      </w:r>
    </w:p>
    <w:p w14:paraId="60B06468" w14:textId="11AF03CD" w:rsidR="00F25E04" w:rsidRPr="00B226D2" w:rsidRDefault="00516584">
      <w:pPr>
        <w:rPr>
          <w:sz w:val="24"/>
          <w:szCs w:val="24"/>
        </w:rPr>
      </w:pPr>
      <w:r w:rsidRPr="00B226D2">
        <w:rPr>
          <w:sz w:val="24"/>
          <w:szCs w:val="24"/>
        </w:rPr>
        <w:t xml:space="preserve">Le Parc permettra à ces futurs ambassadeurs de se former </w:t>
      </w:r>
      <w:r w:rsidR="006B04CF" w:rsidRPr="00B226D2">
        <w:rPr>
          <w:sz w:val="24"/>
          <w:szCs w:val="24"/>
        </w:rPr>
        <w:t>sur les contenus et les techniques d’animation/interpellation avec mise à disposition d’outils pédagogiques</w:t>
      </w:r>
    </w:p>
    <w:p w14:paraId="1C34F15C" w14:textId="77777777" w:rsidR="009C4994" w:rsidRPr="00B226D2" w:rsidRDefault="009C4994" w:rsidP="009C4994">
      <w:pPr>
        <w:pStyle w:val="Paragraphedeliste"/>
        <w:ind w:left="1440"/>
        <w:rPr>
          <w:b/>
          <w:bCs/>
          <w:sz w:val="24"/>
          <w:szCs w:val="24"/>
          <w:u w:val="single"/>
        </w:rPr>
      </w:pPr>
    </w:p>
    <w:p w14:paraId="53855B72" w14:textId="5E219784" w:rsidR="0024266F" w:rsidRPr="00B226D2" w:rsidRDefault="0024266F">
      <w:pPr>
        <w:rPr>
          <w:b/>
          <w:bCs/>
          <w:sz w:val="24"/>
          <w:szCs w:val="24"/>
          <w:u w:val="single"/>
        </w:rPr>
      </w:pPr>
      <w:r w:rsidRPr="00B226D2">
        <w:rPr>
          <w:b/>
          <w:bCs/>
          <w:sz w:val="24"/>
          <w:szCs w:val="24"/>
          <w:u w:val="single"/>
        </w:rPr>
        <w:t xml:space="preserve">SENSIBILSER </w:t>
      </w:r>
      <w:r w:rsidR="009C4994" w:rsidRPr="00B226D2">
        <w:rPr>
          <w:b/>
          <w:bCs/>
          <w:sz w:val="24"/>
          <w:szCs w:val="24"/>
          <w:u w:val="single"/>
        </w:rPr>
        <w:t>les</w:t>
      </w:r>
      <w:r w:rsidRPr="00B226D2">
        <w:rPr>
          <w:b/>
          <w:bCs/>
          <w:sz w:val="24"/>
          <w:szCs w:val="24"/>
          <w:u w:val="single"/>
        </w:rPr>
        <w:t xml:space="preserve"> TOURISTES</w:t>
      </w:r>
      <w:r w:rsidR="009C4994" w:rsidRPr="00B226D2">
        <w:rPr>
          <w:b/>
          <w:bCs/>
          <w:sz w:val="24"/>
          <w:szCs w:val="24"/>
          <w:u w:val="single"/>
        </w:rPr>
        <w:t>,</w:t>
      </w:r>
      <w:r w:rsidRPr="00B226D2">
        <w:rPr>
          <w:b/>
          <w:bCs/>
          <w:sz w:val="24"/>
          <w:szCs w:val="24"/>
          <w:u w:val="single"/>
        </w:rPr>
        <w:t xml:space="preserve"> HABITANTS </w:t>
      </w:r>
      <w:r w:rsidR="009C4994" w:rsidRPr="00B226D2">
        <w:rPr>
          <w:b/>
          <w:bCs/>
          <w:sz w:val="24"/>
          <w:szCs w:val="24"/>
          <w:u w:val="single"/>
        </w:rPr>
        <w:t>et ACTEURS DU TERRITOIRE</w:t>
      </w:r>
    </w:p>
    <w:p w14:paraId="4AB5F67A" w14:textId="02317AC9" w:rsidR="003A0D77" w:rsidRPr="00B226D2" w:rsidRDefault="008A2714" w:rsidP="006B04CF">
      <w:pPr>
        <w:pStyle w:val="Paragraphedeliste"/>
        <w:numPr>
          <w:ilvl w:val="0"/>
          <w:numId w:val="5"/>
        </w:numPr>
        <w:rPr>
          <w:sz w:val="24"/>
          <w:szCs w:val="24"/>
        </w:rPr>
      </w:pPr>
      <w:r w:rsidRPr="00B226D2">
        <w:rPr>
          <w:b/>
          <w:bCs/>
          <w:sz w:val="24"/>
          <w:szCs w:val="24"/>
        </w:rPr>
        <w:t xml:space="preserve">Sensibiliser </w:t>
      </w:r>
      <w:r w:rsidR="0024266F" w:rsidRPr="00B226D2">
        <w:rPr>
          <w:b/>
          <w:bCs/>
          <w:sz w:val="24"/>
          <w:szCs w:val="24"/>
        </w:rPr>
        <w:t>les publics</w:t>
      </w:r>
      <w:r w:rsidRPr="00B226D2">
        <w:rPr>
          <w:sz w:val="24"/>
          <w:szCs w:val="24"/>
        </w:rPr>
        <w:t xml:space="preserve"> en espaces naturels </w:t>
      </w:r>
      <w:r w:rsidR="009C4994" w:rsidRPr="00B226D2">
        <w:rPr>
          <w:sz w:val="24"/>
          <w:szCs w:val="24"/>
        </w:rPr>
        <w:t xml:space="preserve">et </w:t>
      </w:r>
      <w:r w:rsidRPr="00B226D2">
        <w:rPr>
          <w:sz w:val="24"/>
          <w:szCs w:val="24"/>
        </w:rPr>
        <w:t>lors de rassemblements associatifs, manifestations,</w:t>
      </w:r>
      <w:r w:rsidR="009C4994" w:rsidRPr="00B226D2">
        <w:rPr>
          <w:sz w:val="24"/>
          <w:szCs w:val="24"/>
        </w:rPr>
        <w:t xml:space="preserve"> marchés,</w:t>
      </w:r>
      <w:r w:rsidRPr="00B226D2">
        <w:rPr>
          <w:sz w:val="24"/>
          <w:szCs w:val="24"/>
        </w:rPr>
        <w:t xml:space="preserve"> fêtes</w:t>
      </w:r>
      <w:r w:rsidR="009C4994" w:rsidRPr="00B226D2">
        <w:rPr>
          <w:sz w:val="24"/>
          <w:szCs w:val="24"/>
        </w:rPr>
        <w:t>…</w:t>
      </w:r>
      <w:r w:rsidRPr="00B226D2">
        <w:rPr>
          <w:sz w:val="24"/>
          <w:szCs w:val="24"/>
        </w:rPr>
        <w:t xml:space="preserve"> </w:t>
      </w:r>
      <w:r w:rsidR="009C4994" w:rsidRPr="00B226D2">
        <w:rPr>
          <w:sz w:val="24"/>
          <w:szCs w:val="24"/>
        </w:rPr>
        <w:t>aux bons comportements à adopter en montagne (</w:t>
      </w:r>
      <w:proofErr w:type="spellStart"/>
      <w:r w:rsidR="009C4994" w:rsidRPr="00B226D2">
        <w:rPr>
          <w:sz w:val="24"/>
          <w:szCs w:val="24"/>
        </w:rPr>
        <w:t>patous</w:t>
      </w:r>
      <w:proofErr w:type="spellEnd"/>
      <w:r w:rsidR="009C4994" w:rsidRPr="00B226D2">
        <w:rPr>
          <w:sz w:val="24"/>
          <w:szCs w:val="24"/>
        </w:rPr>
        <w:t>, feux, déchets, troupeaux, …), aux enjeux biodiversités (espèces envahissantes, chenilles, séneçon, …</w:t>
      </w:r>
      <w:r w:rsidR="00D340FC" w:rsidRPr="00B226D2">
        <w:rPr>
          <w:sz w:val="24"/>
          <w:szCs w:val="24"/>
        </w:rPr>
        <w:t>) à la transition écologique,</w:t>
      </w:r>
      <w:r w:rsidR="009C4994" w:rsidRPr="00B226D2">
        <w:rPr>
          <w:sz w:val="24"/>
          <w:szCs w:val="24"/>
        </w:rPr>
        <w:t xml:space="preserve"> à la découverte des patrimoines du PNR</w:t>
      </w:r>
      <w:r w:rsidR="00D340FC" w:rsidRPr="00B226D2">
        <w:rPr>
          <w:sz w:val="24"/>
          <w:szCs w:val="24"/>
        </w:rPr>
        <w:t>. En développant de nouvelles animations et utilisant les outils pédagogiques adaptés pour chaque situation</w:t>
      </w:r>
    </w:p>
    <w:p w14:paraId="3F40240C" w14:textId="1F64F7E5" w:rsidR="00737AB8" w:rsidRPr="00B226D2" w:rsidRDefault="00737AB8" w:rsidP="00737AB8">
      <w:pPr>
        <w:rPr>
          <w:sz w:val="24"/>
          <w:szCs w:val="24"/>
        </w:rPr>
      </w:pPr>
    </w:p>
    <w:p w14:paraId="7F86DBC3" w14:textId="73A9C44B" w:rsidR="00737AB8" w:rsidRPr="00B226D2" w:rsidRDefault="00737AB8" w:rsidP="00737AB8">
      <w:pPr>
        <w:rPr>
          <w:sz w:val="24"/>
          <w:szCs w:val="24"/>
        </w:rPr>
      </w:pPr>
    </w:p>
    <w:p w14:paraId="52DC6635" w14:textId="77777777" w:rsidR="00737AB8" w:rsidRPr="00B226D2" w:rsidRDefault="00737AB8" w:rsidP="00737AB8">
      <w:pPr>
        <w:rPr>
          <w:sz w:val="24"/>
          <w:szCs w:val="24"/>
        </w:rPr>
      </w:pPr>
    </w:p>
    <w:p w14:paraId="533CB6E0" w14:textId="2D8ABEA2" w:rsidR="00DE4760" w:rsidRPr="00B226D2" w:rsidRDefault="00DE4760" w:rsidP="00DE4760">
      <w:pPr>
        <w:pStyle w:val="Titre3"/>
        <w:jc w:val="both"/>
        <w:rPr>
          <w:rFonts w:asciiTheme="minorHAnsi" w:hAnsiTheme="minorHAnsi" w:cstheme="minorHAnsi"/>
          <w:sz w:val="24"/>
          <w:szCs w:val="24"/>
          <w:u w:val="single"/>
        </w:rPr>
      </w:pPr>
      <w:r w:rsidRPr="00B226D2">
        <w:rPr>
          <w:rStyle w:val="lev"/>
          <w:rFonts w:asciiTheme="minorHAnsi" w:hAnsiTheme="minorHAnsi" w:cstheme="minorHAnsi"/>
          <w:b w:val="0"/>
          <w:bCs w:val="0"/>
          <w:sz w:val="24"/>
          <w:szCs w:val="24"/>
          <w:u w:val="single"/>
        </w:rPr>
        <w:lastRenderedPageBreak/>
        <w:t>Aptitudes et compétences</w:t>
      </w:r>
      <w:r w:rsidR="00FA4021" w:rsidRPr="00B226D2">
        <w:rPr>
          <w:rStyle w:val="lev"/>
          <w:rFonts w:asciiTheme="minorHAnsi" w:hAnsiTheme="minorHAnsi" w:cstheme="minorHAnsi"/>
          <w:b w:val="0"/>
          <w:bCs w:val="0"/>
          <w:sz w:val="24"/>
          <w:szCs w:val="24"/>
          <w:u w:val="single"/>
        </w:rPr>
        <w:t xml:space="preserve"> qui seront appréciées dans la mission et qui pourront être développées dans cette mission</w:t>
      </w:r>
      <w:r w:rsidRPr="00B226D2">
        <w:rPr>
          <w:rStyle w:val="lev"/>
          <w:rFonts w:asciiTheme="minorHAnsi" w:hAnsiTheme="minorHAnsi" w:cstheme="minorHAnsi"/>
          <w:b w:val="0"/>
          <w:bCs w:val="0"/>
          <w:sz w:val="24"/>
          <w:szCs w:val="24"/>
          <w:u w:val="single"/>
        </w:rPr>
        <w:t xml:space="preserve"> : </w:t>
      </w:r>
    </w:p>
    <w:p w14:paraId="0E09AC42" w14:textId="132A4033" w:rsidR="00DE4760" w:rsidRPr="00B226D2" w:rsidRDefault="00DE4760" w:rsidP="003A0D77">
      <w:pPr>
        <w:pStyle w:val="NormalWeb"/>
        <w:numPr>
          <w:ilvl w:val="0"/>
          <w:numId w:val="8"/>
        </w:numPr>
        <w:jc w:val="both"/>
        <w:rPr>
          <w:rFonts w:asciiTheme="minorHAnsi" w:hAnsiTheme="minorHAnsi" w:cstheme="minorHAnsi"/>
        </w:rPr>
      </w:pPr>
      <w:r w:rsidRPr="00B226D2">
        <w:rPr>
          <w:rFonts w:asciiTheme="minorHAnsi" w:hAnsiTheme="minorHAnsi" w:cstheme="minorHAnsi"/>
        </w:rPr>
        <w:t>Très bonnes capacités relationnelles et d’initiatives</w:t>
      </w:r>
    </w:p>
    <w:p w14:paraId="56EDAAE2" w14:textId="5D2EA40B" w:rsidR="003A0D77" w:rsidRPr="00B226D2" w:rsidRDefault="003A0D77" w:rsidP="003A0D77">
      <w:pPr>
        <w:pStyle w:val="NormalWeb"/>
        <w:numPr>
          <w:ilvl w:val="0"/>
          <w:numId w:val="8"/>
        </w:numPr>
        <w:jc w:val="both"/>
        <w:rPr>
          <w:rFonts w:asciiTheme="minorHAnsi" w:hAnsiTheme="minorHAnsi" w:cstheme="minorHAnsi"/>
        </w:rPr>
      </w:pPr>
      <w:r w:rsidRPr="00B226D2">
        <w:rPr>
          <w:rFonts w:asciiTheme="minorHAnsi" w:hAnsiTheme="minorHAnsi" w:cstheme="minorHAnsi"/>
        </w:rPr>
        <w:t>Savoir capter l’attention d</w:t>
      </w:r>
      <w:r w:rsidR="00883C96" w:rsidRPr="00B226D2">
        <w:rPr>
          <w:rFonts w:asciiTheme="minorHAnsi" w:hAnsiTheme="minorHAnsi" w:cstheme="minorHAnsi"/>
        </w:rPr>
        <w:t>es</w:t>
      </w:r>
      <w:r w:rsidRPr="00B226D2">
        <w:rPr>
          <w:rFonts w:asciiTheme="minorHAnsi" w:hAnsiTheme="minorHAnsi" w:cstheme="minorHAnsi"/>
        </w:rPr>
        <w:t xml:space="preserve"> public</w:t>
      </w:r>
      <w:r w:rsidR="00883C96" w:rsidRPr="00B226D2">
        <w:rPr>
          <w:rFonts w:asciiTheme="minorHAnsi" w:hAnsiTheme="minorHAnsi" w:cstheme="minorHAnsi"/>
        </w:rPr>
        <w:t>s</w:t>
      </w:r>
      <w:r w:rsidRPr="00B226D2">
        <w:rPr>
          <w:rFonts w:asciiTheme="minorHAnsi" w:hAnsiTheme="minorHAnsi" w:cstheme="minorHAnsi"/>
        </w:rPr>
        <w:t xml:space="preserve"> et vulgariser </w:t>
      </w:r>
      <w:r w:rsidR="00D340FC" w:rsidRPr="00B226D2">
        <w:rPr>
          <w:rFonts w:asciiTheme="minorHAnsi" w:hAnsiTheme="minorHAnsi" w:cstheme="minorHAnsi"/>
        </w:rPr>
        <w:t>l</w:t>
      </w:r>
      <w:r w:rsidRPr="00B226D2">
        <w:rPr>
          <w:rFonts w:asciiTheme="minorHAnsi" w:hAnsiTheme="minorHAnsi" w:cstheme="minorHAnsi"/>
        </w:rPr>
        <w:t>es messages</w:t>
      </w:r>
    </w:p>
    <w:p w14:paraId="25AF453D" w14:textId="55CBD0D7" w:rsidR="00DE4760" w:rsidRPr="00B226D2" w:rsidRDefault="00DE4760" w:rsidP="00DE4760">
      <w:pPr>
        <w:pStyle w:val="NormalWeb"/>
        <w:numPr>
          <w:ilvl w:val="0"/>
          <w:numId w:val="8"/>
        </w:numPr>
        <w:jc w:val="both"/>
        <w:rPr>
          <w:rFonts w:asciiTheme="minorHAnsi" w:hAnsiTheme="minorHAnsi" w:cstheme="minorHAnsi"/>
        </w:rPr>
      </w:pPr>
      <w:r w:rsidRPr="00B226D2">
        <w:rPr>
          <w:rFonts w:asciiTheme="minorHAnsi" w:hAnsiTheme="minorHAnsi" w:cstheme="minorHAnsi"/>
        </w:rPr>
        <w:t xml:space="preserve">Bonnes connaissances </w:t>
      </w:r>
      <w:r w:rsidR="0086591C" w:rsidRPr="00B226D2">
        <w:rPr>
          <w:rFonts w:asciiTheme="minorHAnsi" w:hAnsiTheme="minorHAnsi" w:cstheme="minorHAnsi"/>
        </w:rPr>
        <w:t xml:space="preserve">ou curiosités </w:t>
      </w:r>
      <w:r w:rsidR="003A0D77" w:rsidRPr="00B226D2">
        <w:rPr>
          <w:rFonts w:asciiTheme="minorHAnsi" w:hAnsiTheme="minorHAnsi" w:cstheme="minorHAnsi"/>
        </w:rPr>
        <w:t xml:space="preserve">naturalistes </w:t>
      </w:r>
      <w:r w:rsidR="00883C96" w:rsidRPr="00B226D2">
        <w:rPr>
          <w:rFonts w:asciiTheme="minorHAnsi" w:hAnsiTheme="minorHAnsi" w:cstheme="minorHAnsi"/>
        </w:rPr>
        <w:t xml:space="preserve">et des </w:t>
      </w:r>
      <w:r w:rsidR="003A0D77" w:rsidRPr="00B226D2">
        <w:rPr>
          <w:rFonts w:asciiTheme="minorHAnsi" w:hAnsiTheme="minorHAnsi" w:cstheme="minorHAnsi"/>
        </w:rPr>
        <w:t xml:space="preserve">enjeux environnementaux </w:t>
      </w:r>
      <w:r w:rsidR="00883C96" w:rsidRPr="00B226D2">
        <w:rPr>
          <w:rFonts w:asciiTheme="minorHAnsi" w:hAnsiTheme="minorHAnsi" w:cstheme="minorHAnsi"/>
        </w:rPr>
        <w:t>(changements climatiques, alimentation, transport, habitat,…)</w:t>
      </w:r>
    </w:p>
    <w:p w14:paraId="50000961" w14:textId="7A676D8C" w:rsidR="00DE4760" w:rsidRPr="00B226D2" w:rsidRDefault="00DE4760" w:rsidP="00DE4760">
      <w:pPr>
        <w:pStyle w:val="NormalWeb"/>
        <w:numPr>
          <w:ilvl w:val="0"/>
          <w:numId w:val="8"/>
        </w:numPr>
        <w:rPr>
          <w:rFonts w:asciiTheme="minorHAnsi" w:hAnsiTheme="minorHAnsi" w:cstheme="minorHAnsi"/>
        </w:rPr>
      </w:pPr>
      <w:r w:rsidRPr="00B226D2">
        <w:rPr>
          <w:rFonts w:asciiTheme="minorHAnsi" w:hAnsiTheme="minorHAnsi" w:cstheme="minorHAnsi"/>
        </w:rPr>
        <w:t>Bonnes connaissances des logiciels de bureautique informatique courants (pack office, mailing…)</w:t>
      </w:r>
      <w:r w:rsidR="00883C96" w:rsidRPr="00B226D2">
        <w:rPr>
          <w:rFonts w:asciiTheme="minorHAnsi" w:hAnsiTheme="minorHAnsi" w:cstheme="minorHAnsi"/>
        </w:rPr>
        <w:t>, internet, réseaux sociaux, communication</w:t>
      </w:r>
    </w:p>
    <w:p w14:paraId="2C74AE5F" w14:textId="77777777" w:rsidR="00DE4760" w:rsidRPr="00B226D2" w:rsidRDefault="00DE4760" w:rsidP="00DE4760">
      <w:pPr>
        <w:pStyle w:val="Titre3"/>
        <w:jc w:val="both"/>
        <w:rPr>
          <w:rFonts w:asciiTheme="minorHAnsi" w:hAnsiTheme="minorHAnsi" w:cstheme="minorHAnsi"/>
          <w:sz w:val="24"/>
          <w:szCs w:val="24"/>
          <w:u w:val="single"/>
        </w:rPr>
      </w:pPr>
      <w:r w:rsidRPr="00B226D2">
        <w:rPr>
          <w:rStyle w:val="lev"/>
          <w:rFonts w:asciiTheme="minorHAnsi" w:hAnsiTheme="minorHAnsi" w:cstheme="minorHAnsi"/>
          <w:b w:val="0"/>
          <w:bCs w:val="0"/>
          <w:sz w:val="24"/>
          <w:szCs w:val="24"/>
          <w:u w:val="single"/>
        </w:rPr>
        <w:t>Profil :</w:t>
      </w:r>
    </w:p>
    <w:p w14:paraId="578A0764" w14:textId="6BA8B5F6" w:rsidR="00DE4760" w:rsidRPr="00B226D2" w:rsidRDefault="00FA4021" w:rsidP="003A0D77">
      <w:pPr>
        <w:pStyle w:val="NormalWeb"/>
        <w:numPr>
          <w:ilvl w:val="0"/>
          <w:numId w:val="7"/>
        </w:numPr>
        <w:jc w:val="both"/>
        <w:rPr>
          <w:rFonts w:asciiTheme="minorHAnsi" w:hAnsiTheme="minorHAnsi" w:cstheme="minorHAnsi"/>
        </w:rPr>
      </w:pPr>
      <w:r w:rsidRPr="00B226D2">
        <w:rPr>
          <w:rFonts w:asciiTheme="minorHAnsi" w:hAnsiTheme="minorHAnsi" w:cstheme="minorHAnsi"/>
        </w:rPr>
        <w:t xml:space="preserve">formation et/ou expérience et/ou intérêt pour la </w:t>
      </w:r>
      <w:r w:rsidR="003A0D77" w:rsidRPr="00B226D2">
        <w:rPr>
          <w:rFonts w:asciiTheme="minorHAnsi" w:hAnsiTheme="minorHAnsi" w:cstheme="minorHAnsi"/>
        </w:rPr>
        <w:t>médiation culturelle / médiation scientifique / animation nature</w:t>
      </w:r>
      <w:r w:rsidR="00DE4760" w:rsidRPr="00B226D2">
        <w:rPr>
          <w:rFonts w:asciiTheme="minorHAnsi" w:hAnsiTheme="minorHAnsi" w:cstheme="minorHAnsi"/>
        </w:rPr>
        <w:t xml:space="preserve"> </w:t>
      </w:r>
      <w:r w:rsidR="003A0D77" w:rsidRPr="00B226D2">
        <w:rPr>
          <w:rFonts w:asciiTheme="minorHAnsi" w:hAnsiTheme="minorHAnsi" w:cstheme="minorHAnsi"/>
        </w:rPr>
        <w:t>/ E</w:t>
      </w:r>
      <w:r w:rsidR="00D340FC" w:rsidRPr="00B226D2">
        <w:rPr>
          <w:rFonts w:asciiTheme="minorHAnsi" w:hAnsiTheme="minorHAnsi" w:cstheme="minorHAnsi"/>
        </w:rPr>
        <w:t xml:space="preserve">ducation à l’Environnement et Développement </w:t>
      </w:r>
      <w:r w:rsidR="003A0D77" w:rsidRPr="00B226D2">
        <w:rPr>
          <w:rFonts w:asciiTheme="minorHAnsi" w:hAnsiTheme="minorHAnsi" w:cstheme="minorHAnsi"/>
        </w:rPr>
        <w:t>D</w:t>
      </w:r>
      <w:r w:rsidR="00D340FC" w:rsidRPr="00B226D2">
        <w:rPr>
          <w:rFonts w:asciiTheme="minorHAnsi" w:hAnsiTheme="minorHAnsi" w:cstheme="minorHAnsi"/>
        </w:rPr>
        <w:t>urable</w:t>
      </w:r>
      <w:r w:rsidR="00DE4760" w:rsidRPr="00B226D2">
        <w:rPr>
          <w:rFonts w:asciiTheme="minorHAnsi" w:hAnsiTheme="minorHAnsi" w:cstheme="minorHAnsi"/>
        </w:rPr>
        <w:t xml:space="preserve"> </w:t>
      </w:r>
    </w:p>
    <w:p w14:paraId="654A7505" w14:textId="05682881" w:rsidR="00DE4760" w:rsidRPr="00B226D2" w:rsidRDefault="003A0D77" w:rsidP="00DE4760">
      <w:pPr>
        <w:pStyle w:val="NormalWeb"/>
        <w:numPr>
          <w:ilvl w:val="0"/>
          <w:numId w:val="7"/>
        </w:numPr>
        <w:jc w:val="both"/>
        <w:rPr>
          <w:rFonts w:asciiTheme="minorHAnsi" w:hAnsiTheme="minorHAnsi" w:cstheme="minorHAnsi"/>
        </w:rPr>
      </w:pPr>
      <w:r w:rsidRPr="00B226D2">
        <w:rPr>
          <w:rFonts w:asciiTheme="minorHAnsi" w:hAnsiTheme="minorHAnsi" w:cstheme="minorHAnsi"/>
        </w:rPr>
        <w:t>Fédérateur</w:t>
      </w:r>
      <w:r w:rsidR="00883C96" w:rsidRPr="00B226D2">
        <w:rPr>
          <w:rFonts w:asciiTheme="minorHAnsi" w:hAnsiTheme="minorHAnsi" w:cstheme="minorHAnsi"/>
        </w:rPr>
        <w:t>,</w:t>
      </w:r>
      <w:r w:rsidRPr="00B226D2">
        <w:rPr>
          <w:rFonts w:asciiTheme="minorHAnsi" w:hAnsiTheme="minorHAnsi" w:cstheme="minorHAnsi"/>
        </w:rPr>
        <w:t xml:space="preserve"> </w:t>
      </w:r>
      <w:r w:rsidR="00DE4760" w:rsidRPr="00B226D2">
        <w:rPr>
          <w:rFonts w:asciiTheme="minorHAnsi" w:hAnsiTheme="minorHAnsi" w:cstheme="minorHAnsi"/>
        </w:rPr>
        <w:t>dynamisme,</w:t>
      </w:r>
      <w:r w:rsidR="00883C96" w:rsidRPr="00B226D2">
        <w:rPr>
          <w:rFonts w:asciiTheme="minorHAnsi" w:hAnsiTheme="minorHAnsi" w:cstheme="minorHAnsi"/>
        </w:rPr>
        <w:t xml:space="preserve"> curiosité,</w:t>
      </w:r>
      <w:r w:rsidR="00DE4760" w:rsidRPr="00B226D2">
        <w:rPr>
          <w:rFonts w:asciiTheme="minorHAnsi" w:hAnsiTheme="minorHAnsi" w:cstheme="minorHAnsi"/>
        </w:rPr>
        <w:t xml:space="preserve"> adaptabilité,</w:t>
      </w:r>
    </w:p>
    <w:p w14:paraId="7802EA06" w14:textId="54D89CB8" w:rsidR="00FA4021" w:rsidRPr="00B226D2" w:rsidRDefault="00FA4021" w:rsidP="00DE4760">
      <w:pPr>
        <w:pStyle w:val="NormalWeb"/>
        <w:numPr>
          <w:ilvl w:val="0"/>
          <w:numId w:val="7"/>
        </w:numPr>
        <w:jc w:val="both"/>
        <w:rPr>
          <w:rFonts w:asciiTheme="minorHAnsi" w:hAnsiTheme="minorHAnsi" w:cstheme="minorHAnsi"/>
        </w:rPr>
      </w:pPr>
      <w:r w:rsidRPr="00B226D2">
        <w:rPr>
          <w:rFonts w:asciiTheme="minorHAnsi" w:hAnsiTheme="minorHAnsi" w:cstheme="minorHAnsi"/>
        </w:rPr>
        <w:t xml:space="preserve">Sensible au respect de l’environnement </w:t>
      </w:r>
    </w:p>
    <w:p w14:paraId="74783E05" w14:textId="77777777" w:rsidR="00DE4760" w:rsidRPr="00B226D2" w:rsidRDefault="00DE4760" w:rsidP="00DE4760">
      <w:pPr>
        <w:pStyle w:val="NormalWeb"/>
        <w:numPr>
          <w:ilvl w:val="0"/>
          <w:numId w:val="7"/>
        </w:numPr>
        <w:jc w:val="both"/>
        <w:rPr>
          <w:rFonts w:asciiTheme="minorHAnsi" w:hAnsiTheme="minorHAnsi" w:cstheme="minorHAnsi"/>
          <w:b/>
        </w:rPr>
      </w:pPr>
      <w:r w:rsidRPr="00B226D2">
        <w:rPr>
          <w:rStyle w:val="lev"/>
          <w:rFonts w:asciiTheme="minorHAnsi" w:eastAsia="Arial" w:hAnsiTheme="minorHAnsi" w:cstheme="minorHAnsi"/>
          <w:b w:val="0"/>
        </w:rPr>
        <w:t>Permis B et véhicule indispensable</w:t>
      </w:r>
    </w:p>
    <w:p w14:paraId="43F033A9" w14:textId="77777777" w:rsidR="00DE4760" w:rsidRPr="00B226D2" w:rsidRDefault="00DE4760" w:rsidP="00DE4760">
      <w:pPr>
        <w:pStyle w:val="Titre3"/>
        <w:jc w:val="both"/>
        <w:rPr>
          <w:rFonts w:asciiTheme="minorHAnsi" w:hAnsiTheme="minorHAnsi" w:cstheme="minorHAnsi"/>
          <w:sz w:val="24"/>
          <w:szCs w:val="24"/>
        </w:rPr>
      </w:pPr>
      <w:r w:rsidRPr="00B226D2">
        <w:rPr>
          <w:rStyle w:val="lev"/>
          <w:rFonts w:asciiTheme="minorHAnsi" w:hAnsiTheme="minorHAnsi" w:cstheme="minorHAnsi"/>
          <w:b w:val="0"/>
          <w:bCs w:val="0"/>
          <w:sz w:val="24"/>
          <w:szCs w:val="24"/>
        </w:rPr>
        <w:t>Autres :</w:t>
      </w:r>
    </w:p>
    <w:p w14:paraId="70FABF52" w14:textId="77777777" w:rsidR="00DE4760" w:rsidRPr="00B226D2" w:rsidRDefault="00DE4760" w:rsidP="00DE4760">
      <w:pPr>
        <w:pStyle w:val="Titre4"/>
        <w:keepNext w:val="0"/>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1710"/>
          <w:tab w:val="num" w:pos="720"/>
        </w:tabs>
        <w:spacing w:before="100" w:beforeAutospacing="1" w:after="100" w:afterAutospacing="1" w:line="240" w:lineRule="auto"/>
        <w:ind w:left="720" w:hanging="360"/>
        <w:jc w:val="both"/>
        <w:rPr>
          <w:rFonts w:asciiTheme="minorHAnsi" w:hAnsiTheme="minorHAnsi" w:cstheme="minorHAnsi"/>
          <w:b w:val="0"/>
          <w:sz w:val="24"/>
          <w:szCs w:val="24"/>
        </w:rPr>
      </w:pPr>
      <w:r w:rsidRPr="00B226D2">
        <w:rPr>
          <w:rFonts w:asciiTheme="minorHAnsi" w:hAnsiTheme="minorHAnsi" w:cstheme="minorHAnsi"/>
          <w:b w:val="0"/>
          <w:sz w:val="24"/>
          <w:szCs w:val="24"/>
        </w:rPr>
        <w:t>Résidence administrative dans les locaux de la maison du Parc naturel régional des Pyrénées catalanes, La bastide, 66500 Olette</w:t>
      </w:r>
    </w:p>
    <w:p w14:paraId="073593F4" w14:textId="03BBB1A1" w:rsidR="00DE4760" w:rsidRPr="00B226D2" w:rsidRDefault="00DE4760" w:rsidP="0060781F">
      <w:pPr>
        <w:pStyle w:val="Titre4"/>
        <w:keepNext w:val="0"/>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1710"/>
          <w:tab w:val="num" w:pos="720"/>
        </w:tabs>
        <w:spacing w:before="100" w:beforeAutospacing="1" w:after="100" w:afterAutospacing="1" w:line="240" w:lineRule="auto"/>
        <w:ind w:left="720" w:hanging="360"/>
        <w:jc w:val="both"/>
        <w:rPr>
          <w:rFonts w:asciiTheme="minorHAnsi" w:hAnsiTheme="minorHAnsi" w:cstheme="minorHAnsi"/>
          <w:b w:val="0"/>
          <w:sz w:val="24"/>
          <w:szCs w:val="24"/>
        </w:rPr>
      </w:pPr>
      <w:r w:rsidRPr="00B226D2">
        <w:rPr>
          <w:rFonts w:asciiTheme="minorHAnsi" w:hAnsiTheme="minorHAnsi" w:cstheme="minorHAnsi"/>
          <w:b w:val="0"/>
          <w:sz w:val="24"/>
          <w:szCs w:val="24"/>
        </w:rPr>
        <w:t xml:space="preserve">Période </w:t>
      </w:r>
      <w:r w:rsidR="003A0D77" w:rsidRPr="00B226D2">
        <w:rPr>
          <w:rFonts w:asciiTheme="minorHAnsi" w:hAnsiTheme="minorHAnsi" w:cstheme="minorHAnsi"/>
          <w:b w:val="0"/>
          <w:sz w:val="24"/>
          <w:szCs w:val="24"/>
        </w:rPr>
        <w:t xml:space="preserve">du service </w:t>
      </w:r>
      <w:r w:rsidR="0060781F" w:rsidRPr="00B226D2">
        <w:rPr>
          <w:rFonts w:asciiTheme="minorHAnsi" w:hAnsiTheme="minorHAnsi" w:cstheme="minorHAnsi"/>
          <w:b w:val="0"/>
          <w:sz w:val="24"/>
          <w:szCs w:val="24"/>
        </w:rPr>
        <w:t>civique :</w:t>
      </w:r>
      <w:r w:rsidRPr="00B226D2">
        <w:rPr>
          <w:rFonts w:asciiTheme="minorHAnsi" w:hAnsiTheme="minorHAnsi" w:cstheme="minorHAnsi"/>
          <w:b w:val="0"/>
          <w:sz w:val="24"/>
          <w:szCs w:val="24"/>
        </w:rPr>
        <w:t xml:space="preserve"> </w:t>
      </w:r>
      <w:r w:rsidR="003A0D77" w:rsidRPr="00B226D2">
        <w:rPr>
          <w:rFonts w:asciiTheme="minorHAnsi" w:hAnsiTheme="minorHAnsi" w:cstheme="minorHAnsi"/>
          <w:b w:val="0"/>
          <w:sz w:val="24"/>
          <w:szCs w:val="24"/>
        </w:rPr>
        <w:t xml:space="preserve">8 mois à partir </w:t>
      </w:r>
      <w:r w:rsidR="0086591C" w:rsidRPr="00B226D2">
        <w:rPr>
          <w:rFonts w:asciiTheme="minorHAnsi" w:hAnsiTheme="minorHAnsi" w:cstheme="minorHAnsi"/>
          <w:b w:val="0"/>
          <w:sz w:val="24"/>
          <w:szCs w:val="24"/>
        </w:rPr>
        <w:t>de mars/avril</w:t>
      </w:r>
      <w:r w:rsidR="0060781F" w:rsidRPr="00B226D2">
        <w:rPr>
          <w:rFonts w:asciiTheme="minorHAnsi" w:hAnsiTheme="minorHAnsi" w:cstheme="minorHAnsi"/>
          <w:b w:val="0"/>
          <w:sz w:val="24"/>
          <w:szCs w:val="24"/>
        </w:rPr>
        <w:t xml:space="preserve"> 2023</w:t>
      </w:r>
    </w:p>
    <w:p w14:paraId="2D79BE86" w14:textId="424699F8" w:rsidR="00DE4760" w:rsidRPr="00B226D2" w:rsidRDefault="00DE4760" w:rsidP="00DE4760">
      <w:pPr>
        <w:pStyle w:val="Titre4"/>
        <w:keepNext w:val="0"/>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1710"/>
          <w:tab w:val="num" w:pos="720"/>
        </w:tabs>
        <w:spacing w:before="100" w:beforeAutospacing="1" w:after="100" w:afterAutospacing="1" w:line="240" w:lineRule="auto"/>
        <w:ind w:left="720" w:hanging="360"/>
        <w:jc w:val="both"/>
        <w:rPr>
          <w:rFonts w:asciiTheme="minorHAnsi" w:hAnsiTheme="minorHAnsi" w:cstheme="minorHAnsi"/>
          <w:b w:val="0"/>
          <w:sz w:val="24"/>
          <w:szCs w:val="24"/>
        </w:rPr>
      </w:pPr>
      <w:r w:rsidRPr="00B226D2">
        <w:rPr>
          <w:rFonts w:asciiTheme="minorHAnsi" w:hAnsiTheme="minorHAnsi" w:cstheme="minorHAnsi"/>
          <w:b w:val="0"/>
          <w:sz w:val="24"/>
          <w:szCs w:val="24"/>
        </w:rPr>
        <w:t xml:space="preserve">Indemnité </w:t>
      </w:r>
      <w:r w:rsidR="0086591C" w:rsidRPr="00B226D2">
        <w:rPr>
          <w:rFonts w:asciiTheme="minorHAnsi" w:hAnsiTheme="minorHAnsi" w:cstheme="minorHAnsi"/>
          <w:b w:val="0"/>
          <w:sz w:val="24"/>
          <w:szCs w:val="24"/>
        </w:rPr>
        <w:t xml:space="preserve"> service civique </w:t>
      </w:r>
      <w:r w:rsidRPr="00B226D2">
        <w:rPr>
          <w:rFonts w:asciiTheme="minorHAnsi" w:hAnsiTheme="minorHAnsi" w:cstheme="minorHAnsi"/>
          <w:b w:val="0"/>
          <w:sz w:val="24"/>
          <w:szCs w:val="24"/>
        </w:rPr>
        <w:t>selon réglementation en vigueur.</w:t>
      </w:r>
    </w:p>
    <w:p w14:paraId="328EEE13" w14:textId="34C8DBC1" w:rsidR="00DE4760" w:rsidRPr="00B226D2" w:rsidRDefault="00DE4760" w:rsidP="00DE4760">
      <w:pPr>
        <w:pStyle w:val="NormalWeb"/>
        <w:jc w:val="both"/>
        <w:rPr>
          <w:rFonts w:asciiTheme="minorHAnsi" w:hAnsiTheme="minorHAnsi" w:cstheme="minorHAnsi"/>
        </w:rPr>
      </w:pPr>
      <w:r w:rsidRPr="00B226D2">
        <w:rPr>
          <w:rFonts w:asciiTheme="minorHAnsi" w:hAnsiTheme="minorHAnsi" w:cstheme="minorHAnsi"/>
        </w:rPr>
        <w:t xml:space="preserve">Les candidatures (CV + lettre de motivation) sont à adresser à M le Président du Parc naturel régional des Pyrénées catalanes, par courriel : </w:t>
      </w:r>
      <w:hyperlink r:id="rId8" w:history="1">
        <w:r w:rsidRPr="00B226D2">
          <w:rPr>
            <w:rStyle w:val="Lienhypertexte"/>
            <w:rFonts w:asciiTheme="minorHAnsi" w:hAnsiTheme="minorHAnsi" w:cstheme="minorHAnsi"/>
            <w:color w:val="auto"/>
          </w:rPr>
          <w:t>teddy.maignan@parc-pyrenees-catalanes.fr</w:t>
        </w:r>
      </w:hyperlink>
      <w:r w:rsidRPr="00B226D2">
        <w:rPr>
          <w:rFonts w:asciiTheme="minorHAnsi" w:hAnsiTheme="minorHAnsi" w:cstheme="minorHAnsi"/>
        </w:rPr>
        <w:t xml:space="preserve"> avant le </w:t>
      </w:r>
      <w:r w:rsidR="00B226D2" w:rsidRPr="00B226D2">
        <w:rPr>
          <w:rFonts w:asciiTheme="minorHAnsi" w:hAnsiTheme="minorHAnsi" w:cstheme="minorHAnsi"/>
        </w:rPr>
        <w:t>15</w:t>
      </w:r>
      <w:r w:rsidR="0086591C" w:rsidRPr="00B226D2">
        <w:rPr>
          <w:rFonts w:asciiTheme="minorHAnsi" w:hAnsiTheme="minorHAnsi" w:cstheme="minorHAnsi"/>
        </w:rPr>
        <w:t xml:space="preserve"> mars 2023</w:t>
      </w:r>
    </w:p>
    <w:p w14:paraId="563146A2" w14:textId="35270021" w:rsidR="00335363" w:rsidRPr="00B226D2" w:rsidRDefault="00DE4760" w:rsidP="00883C96">
      <w:pPr>
        <w:pStyle w:val="NormalWeb"/>
        <w:jc w:val="both"/>
        <w:rPr>
          <w:rFonts w:asciiTheme="minorHAnsi" w:hAnsiTheme="minorHAnsi" w:cstheme="minorHAnsi"/>
        </w:rPr>
      </w:pPr>
      <w:r w:rsidRPr="00B226D2">
        <w:rPr>
          <w:rFonts w:asciiTheme="minorHAnsi" w:hAnsiTheme="minorHAnsi" w:cstheme="minorHAnsi"/>
        </w:rPr>
        <w:t>Les candidats retenus à l’issue d’une présélection seront contactés pour un entretien permettant de vérifier leurs motivations</w:t>
      </w:r>
      <w:r w:rsidR="00734FF0" w:rsidRPr="00B226D2">
        <w:rPr>
          <w:rFonts w:asciiTheme="minorHAnsi" w:hAnsiTheme="minorHAnsi" w:cstheme="minorHAnsi"/>
        </w:rPr>
        <w:t>, leurs compréhensions de la mission attendue et leurs propositions pour enrichir ce projet d’intérêt général</w:t>
      </w:r>
      <w:r w:rsidRPr="00B226D2">
        <w:rPr>
          <w:rFonts w:asciiTheme="minorHAnsi" w:hAnsiTheme="minorHAnsi" w:cstheme="minorHAnsi"/>
        </w:rPr>
        <w:t>.</w:t>
      </w:r>
    </w:p>
    <w:sectPr w:rsidR="00335363" w:rsidRPr="00B226D2" w:rsidSect="00F25E04">
      <w:pgSz w:w="11906" w:h="16838"/>
      <w:pgMar w:top="851" w:right="991"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2C736" w14:textId="77777777" w:rsidR="007D30BD" w:rsidRDefault="007D30BD">
      <w:pPr>
        <w:spacing w:after="0" w:line="240" w:lineRule="auto"/>
      </w:pPr>
      <w:r>
        <w:separator/>
      </w:r>
    </w:p>
  </w:endnote>
  <w:endnote w:type="continuationSeparator" w:id="0">
    <w:p w14:paraId="1AFC50C4" w14:textId="77777777" w:rsidR="007D30BD" w:rsidRDefault="007D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E63E8" w14:textId="77777777" w:rsidR="007D30BD" w:rsidRDefault="007D30BD">
      <w:pPr>
        <w:spacing w:after="0" w:line="240" w:lineRule="auto"/>
      </w:pPr>
      <w:r>
        <w:separator/>
      </w:r>
    </w:p>
  </w:footnote>
  <w:footnote w:type="continuationSeparator" w:id="0">
    <w:p w14:paraId="55FEB8FC" w14:textId="77777777" w:rsidR="007D30BD" w:rsidRDefault="007D30BD">
      <w:pPr>
        <w:spacing w:after="0" w:line="240" w:lineRule="auto"/>
      </w:pPr>
      <w:r>
        <w:continuationSeparator/>
      </w:r>
    </w:p>
  </w:footnote>
  <w:footnote w:id="1">
    <w:p w14:paraId="33E3F63C" w14:textId="5A54B78B" w:rsidR="006B04CF" w:rsidRDefault="006B04CF">
      <w:pPr>
        <w:pStyle w:val="Notedebasdepage"/>
      </w:pPr>
      <w:r>
        <w:rPr>
          <w:rStyle w:val="Appelnotedebasdep"/>
        </w:rPr>
        <w:footnoteRef/>
      </w:r>
      <w:r>
        <w:t xml:space="preserve"> </w:t>
      </w:r>
      <w:r w:rsidR="00883C96" w:rsidRPr="00883C96">
        <w:t>https://www.parc-pyrenees-catalanes.fr/actions-parc/environnement/que-la-montagne-est-belle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7019"/>
    <w:multiLevelType w:val="hybridMultilevel"/>
    <w:tmpl w:val="F83499BE"/>
    <w:lvl w:ilvl="0" w:tplc="4F6C435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278E2"/>
    <w:multiLevelType w:val="hybridMultilevel"/>
    <w:tmpl w:val="8AB4A5C4"/>
    <w:lvl w:ilvl="0" w:tplc="0254877E">
      <w:start w:val="1"/>
      <w:numFmt w:val="bullet"/>
      <w:lvlText w:val=""/>
      <w:lvlJc w:val="left"/>
      <w:pPr>
        <w:ind w:left="720" w:hanging="360"/>
      </w:pPr>
      <w:rPr>
        <w:rFonts w:ascii="Wingdings" w:hAnsi="Wingdings" w:hint="default"/>
      </w:rPr>
    </w:lvl>
    <w:lvl w:ilvl="1" w:tplc="4C7EE310">
      <w:start w:val="1"/>
      <w:numFmt w:val="bullet"/>
      <w:lvlText w:val="o"/>
      <w:lvlJc w:val="left"/>
      <w:pPr>
        <w:ind w:left="1440" w:hanging="360"/>
      </w:pPr>
      <w:rPr>
        <w:rFonts w:ascii="Courier New" w:hAnsi="Courier New" w:cs="Courier New" w:hint="default"/>
      </w:rPr>
    </w:lvl>
    <w:lvl w:ilvl="2" w:tplc="66D8CFAE">
      <w:start w:val="1"/>
      <w:numFmt w:val="bullet"/>
      <w:lvlText w:val=""/>
      <w:lvlJc w:val="left"/>
      <w:pPr>
        <w:ind w:left="2160" w:hanging="360"/>
      </w:pPr>
      <w:rPr>
        <w:rFonts w:ascii="Wingdings" w:hAnsi="Wingdings" w:hint="default"/>
      </w:rPr>
    </w:lvl>
    <w:lvl w:ilvl="3" w:tplc="DAB84EBA">
      <w:start w:val="1"/>
      <w:numFmt w:val="bullet"/>
      <w:lvlText w:val=""/>
      <w:lvlJc w:val="left"/>
      <w:pPr>
        <w:ind w:left="2880" w:hanging="360"/>
      </w:pPr>
      <w:rPr>
        <w:rFonts w:ascii="Symbol" w:hAnsi="Symbol" w:hint="default"/>
      </w:rPr>
    </w:lvl>
    <w:lvl w:ilvl="4" w:tplc="B2AE751C">
      <w:start w:val="1"/>
      <w:numFmt w:val="bullet"/>
      <w:lvlText w:val="o"/>
      <w:lvlJc w:val="left"/>
      <w:pPr>
        <w:ind w:left="3600" w:hanging="360"/>
      </w:pPr>
      <w:rPr>
        <w:rFonts w:ascii="Courier New" w:hAnsi="Courier New" w:cs="Courier New" w:hint="default"/>
      </w:rPr>
    </w:lvl>
    <w:lvl w:ilvl="5" w:tplc="2C2287A4">
      <w:start w:val="1"/>
      <w:numFmt w:val="bullet"/>
      <w:lvlText w:val=""/>
      <w:lvlJc w:val="left"/>
      <w:pPr>
        <w:ind w:left="4320" w:hanging="360"/>
      </w:pPr>
      <w:rPr>
        <w:rFonts w:ascii="Wingdings" w:hAnsi="Wingdings" w:hint="default"/>
      </w:rPr>
    </w:lvl>
    <w:lvl w:ilvl="6" w:tplc="07F6CBA4">
      <w:start w:val="1"/>
      <w:numFmt w:val="bullet"/>
      <w:lvlText w:val=""/>
      <w:lvlJc w:val="left"/>
      <w:pPr>
        <w:ind w:left="5040" w:hanging="360"/>
      </w:pPr>
      <w:rPr>
        <w:rFonts w:ascii="Symbol" w:hAnsi="Symbol" w:hint="default"/>
      </w:rPr>
    </w:lvl>
    <w:lvl w:ilvl="7" w:tplc="F51A83A4">
      <w:start w:val="1"/>
      <w:numFmt w:val="bullet"/>
      <w:lvlText w:val="o"/>
      <w:lvlJc w:val="left"/>
      <w:pPr>
        <w:ind w:left="5760" w:hanging="360"/>
      </w:pPr>
      <w:rPr>
        <w:rFonts w:ascii="Courier New" w:hAnsi="Courier New" w:cs="Courier New" w:hint="default"/>
      </w:rPr>
    </w:lvl>
    <w:lvl w:ilvl="8" w:tplc="A8125BE8">
      <w:start w:val="1"/>
      <w:numFmt w:val="bullet"/>
      <w:lvlText w:val=""/>
      <w:lvlJc w:val="left"/>
      <w:pPr>
        <w:ind w:left="6480" w:hanging="360"/>
      </w:pPr>
      <w:rPr>
        <w:rFonts w:ascii="Wingdings" w:hAnsi="Wingdings" w:hint="default"/>
      </w:rPr>
    </w:lvl>
  </w:abstractNum>
  <w:abstractNum w:abstractNumId="2" w15:restartNumberingAfterBreak="0">
    <w:nsid w:val="112563FC"/>
    <w:multiLevelType w:val="hybridMultilevel"/>
    <w:tmpl w:val="60980C82"/>
    <w:lvl w:ilvl="0" w:tplc="321264DA">
      <w:numFmt w:val="bullet"/>
      <w:lvlText w:val="-"/>
      <w:lvlJc w:val="left"/>
      <w:pPr>
        <w:tabs>
          <w:tab w:val="num" w:pos="990"/>
        </w:tabs>
        <w:ind w:left="990" w:hanging="63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754F5"/>
    <w:multiLevelType w:val="hybridMultilevel"/>
    <w:tmpl w:val="26D40A40"/>
    <w:lvl w:ilvl="0" w:tplc="7FB4B228">
      <w:start w:val="1"/>
      <w:numFmt w:val="bullet"/>
      <w:lvlText w:val=""/>
      <w:lvlJc w:val="left"/>
      <w:pPr>
        <w:ind w:left="720" w:hanging="360"/>
      </w:pPr>
      <w:rPr>
        <w:rFonts w:ascii="Wingdings" w:hAnsi="Wingdings" w:hint="default"/>
      </w:rPr>
    </w:lvl>
    <w:lvl w:ilvl="1" w:tplc="1488255C">
      <w:start w:val="1"/>
      <w:numFmt w:val="bullet"/>
      <w:lvlText w:val="o"/>
      <w:lvlJc w:val="left"/>
      <w:pPr>
        <w:ind w:left="1440" w:hanging="360"/>
      </w:pPr>
      <w:rPr>
        <w:rFonts w:ascii="Courier New" w:hAnsi="Courier New" w:cs="Courier New" w:hint="default"/>
      </w:rPr>
    </w:lvl>
    <w:lvl w:ilvl="2" w:tplc="AEA47344">
      <w:start w:val="1"/>
      <w:numFmt w:val="bullet"/>
      <w:lvlText w:val=""/>
      <w:lvlJc w:val="left"/>
      <w:pPr>
        <w:ind w:left="2160" w:hanging="360"/>
      </w:pPr>
      <w:rPr>
        <w:rFonts w:ascii="Wingdings" w:hAnsi="Wingdings" w:hint="default"/>
      </w:rPr>
    </w:lvl>
    <w:lvl w:ilvl="3" w:tplc="70D88800">
      <w:start w:val="1"/>
      <w:numFmt w:val="bullet"/>
      <w:lvlText w:val=""/>
      <w:lvlJc w:val="left"/>
      <w:pPr>
        <w:ind w:left="2880" w:hanging="360"/>
      </w:pPr>
      <w:rPr>
        <w:rFonts w:ascii="Symbol" w:hAnsi="Symbol" w:hint="default"/>
      </w:rPr>
    </w:lvl>
    <w:lvl w:ilvl="4" w:tplc="04245272">
      <w:start w:val="1"/>
      <w:numFmt w:val="bullet"/>
      <w:lvlText w:val="o"/>
      <w:lvlJc w:val="left"/>
      <w:pPr>
        <w:ind w:left="3600" w:hanging="360"/>
      </w:pPr>
      <w:rPr>
        <w:rFonts w:ascii="Courier New" w:hAnsi="Courier New" w:cs="Courier New" w:hint="default"/>
      </w:rPr>
    </w:lvl>
    <w:lvl w:ilvl="5" w:tplc="4572B020">
      <w:start w:val="1"/>
      <w:numFmt w:val="bullet"/>
      <w:lvlText w:val=""/>
      <w:lvlJc w:val="left"/>
      <w:pPr>
        <w:ind w:left="4320" w:hanging="360"/>
      </w:pPr>
      <w:rPr>
        <w:rFonts w:ascii="Wingdings" w:hAnsi="Wingdings" w:hint="default"/>
      </w:rPr>
    </w:lvl>
    <w:lvl w:ilvl="6" w:tplc="58923178">
      <w:start w:val="1"/>
      <w:numFmt w:val="bullet"/>
      <w:lvlText w:val=""/>
      <w:lvlJc w:val="left"/>
      <w:pPr>
        <w:ind w:left="5040" w:hanging="360"/>
      </w:pPr>
      <w:rPr>
        <w:rFonts w:ascii="Symbol" w:hAnsi="Symbol" w:hint="default"/>
      </w:rPr>
    </w:lvl>
    <w:lvl w:ilvl="7" w:tplc="0F0EF986">
      <w:start w:val="1"/>
      <w:numFmt w:val="bullet"/>
      <w:lvlText w:val="o"/>
      <w:lvlJc w:val="left"/>
      <w:pPr>
        <w:ind w:left="5760" w:hanging="360"/>
      </w:pPr>
      <w:rPr>
        <w:rFonts w:ascii="Courier New" w:hAnsi="Courier New" w:cs="Courier New" w:hint="default"/>
      </w:rPr>
    </w:lvl>
    <w:lvl w:ilvl="8" w:tplc="205A7684">
      <w:start w:val="1"/>
      <w:numFmt w:val="bullet"/>
      <w:lvlText w:val=""/>
      <w:lvlJc w:val="left"/>
      <w:pPr>
        <w:ind w:left="6480" w:hanging="360"/>
      </w:pPr>
      <w:rPr>
        <w:rFonts w:ascii="Wingdings" w:hAnsi="Wingdings" w:hint="default"/>
      </w:rPr>
    </w:lvl>
  </w:abstractNum>
  <w:abstractNum w:abstractNumId="4" w15:restartNumberingAfterBreak="0">
    <w:nsid w:val="40F117FE"/>
    <w:multiLevelType w:val="hybridMultilevel"/>
    <w:tmpl w:val="AF0839D2"/>
    <w:lvl w:ilvl="0" w:tplc="6DEA2FC8">
      <w:numFmt w:val="bullet"/>
      <w:lvlText w:val="-"/>
      <w:lvlJc w:val="left"/>
      <w:pPr>
        <w:tabs>
          <w:tab w:val="num" w:pos="720"/>
        </w:tabs>
        <w:ind w:left="720" w:hanging="360"/>
      </w:pPr>
      <w:rPr>
        <w:rFonts w:ascii="Verdana" w:eastAsia="Times New Roman" w:hAnsi="Verdana" w:cs="Times New Roman" w:hint="default"/>
      </w:rPr>
    </w:lvl>
    <w:lvl w:ilvl="1" w:tplc="321264DA">
      <w:numFmt w:val="bullet"/>
      <w:lvlText w:val="-"/>
      <w:lvlJc w:val="left"/>
      <w:pPr>
        <w:tabs>
          <w:tab w:val="num" w:pos="1710"/>
        </w:tabs>
        <w:ind w:left="1710" w:hanging="630"/>
      </w:pPr>
      <w:rPr>
        <w:rFonts w:ascii="Verdana" w:eastAsia="Times New Roman" w:hAnsi="Verdana"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733AB"/>
    <w:multiLevelType w:val="hybridMultilevel"/>
    <w:tmpl w:val="E7762D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6E10EB"/>
    <w:multiLevelType w:val="hybridMultilevel"/>
    <w:tmpl w:val="6F56A79C"/>
    <w:lvl w:ilvl="0" w:tplc="824C047E">
      <w:start w:val="1"/>
      <w:numFmt w:val="bullet"/>
      <w:lvlText w:val=""/>
      <w:lvlJc w:val="left"/>
      <w:pPr>
        <w:ind w:left="720" w:hanging="360"/>
      </w:pPr>
      <w:rPr>
        <w:rFonts w:ascii="Wingdings" w:hAnsi="Wingdings" w:hint="default"/>
      </w:rPr>
    </w:lvl>
    <w:lvl w:ilvl="1" w:tplc="B3C6470C">
      <w:start w:val="1"/>
      <w:numFmt w:val="bullet"/>
      <w:lvlText w:val="o"/>
      <w:lvlJc w:val="left"/>
      <w:pPr>
        <w:ind w:left="1440" w:hanging="360"/>
      </w:pPr>
      <w:rPr>
        <w:rFonts w:ascii="Courier New" w:hAnsi="Courier New" w:cs="Courier New" w:hint="default"/>
      </w:rPr>
    </w:lvl>
    <w:lvl w:ilvl="2" w:tplc="FAB46F5E">
      <w:start w:val="1"/>
      <w:numFmt w:val="bullet"/>
      <w:lvlText w:val=""/>
      <w:lvlJc w:val="left"/>
      <w:pPr>
        <w:ind w:left="2160" w:hanging="360"/>
      </w:pPr>
      <w:rPr>
        <w:rFonts w:ascii="Wingdings" w:hAnsi="Wingdings" w:hint="default"/>
      </w:rPr>
    </w:lvl>
    <w:lvl w:ilvl="3" w:tplc="EE0CFA4A">
      <w:start w:val="1"/>
      <w:numFmt w:val="bullet"/>
      <w:lvlText w:val=""/>
      <w:lvlJc w:val="left"/>
      <w:pPr>
        <w:ind w:left="2880" w:hanging="360"/>
      </w:pPr>
      <w:rPr>
        <w:rFonts w:ascii="Symbol" w:hAnsi="Symbol" w:hint="default"/>
      </w:rPr>
    </w:lvl>
    <w:lvl w:ilvl="4" w:tplc="6FCE9466">
      <w:start w:val="1"/>
      <w:numFmt w:val="bullet"/>
      <w:lvlText w:val="o"/>
      <w:lvlJc w:val="left"/>
      <w:pPr>
        <w:ind w:left="3600" w:hanging="360"/>
      </w:pPr>
      <w:rPr>
        <w:rFonts w:ascii="Courier New" w:hAnsi="Courier New" w:cs="Courier New" w:hint="default"/>
      </w:rPr>
    </w:lvl>
    <w:lvl w:ilvl="5" w:tplc="78328820">
      <w:start w:val="1"/>
      <w:numFmt w:val="bullet"/>
      <w:lvlText w:val=""/>
      <w:lvlJc w:val="left"/>
      <w:pPr>
        <w:ind w:left="4320" w:hanging="360"/>
      </w:pPr>
      <w:rPr>
        <w:rFonts w:ascii="Wingdings" w:hAnsi="Wingdings" w:hint="default"/>
      </w:rPr>
    </w:lvl>
    <w:lvl w:ilvl="6" w:tplc="BECE5DE6">
      <w:start w:val="1"/>
      <w:numFmt w:val="bullet"/>
      <w:lvlText w:val=""/>
      <w:lvlJc w:val="left"/>
      <w:pPr>
        <w:ind w:left="5040" w:hanging="360"/>
      </w:pPr>
      <w:rPr>
        <w:rFonts w:ascii="Symbol" w:hAnsi="Symbol" w:hint="default"/>
      </w:rPr>
    </w:lvl>
    <w:lvl w:ilvl="7" w:tplc="94C4A09E">
      <w:start w:val="1"/>
      <w:numFmt w:val="bullet"/>
      <w:lvlText w:val="o"/>
      <w:lvlJc w:val="left"/>
      <w:pPr>
        <w:ind w:left="5760" w:hanging="360"/>
      </w:pPr>
      <w:rPr>
        <w:rFonts w:ascii="Courier New" w:hAnsi="Courier New" w:cs="Courier New" w:hint="default"/>
      </w:rPr>
    </w:lvl>
    <w:lvl w:ilvl="8" w:tplc="5B8A3FBA">
      <w:start w:val="1"/>
      <w:numFmt w:val="bullet"/>
      <w:lvlText w:val=""/>
      <w:lvlJc w:val="left"/>
      <w:pPr>
        <w:ind w:left="6480" w:hanging="360"/>
      </w:pPr>
      <w:rPr>
        <w:rFonts w:ascii="Wingdings" w:hAnsi="Wingdings" w:hint="default"/>
      </w:rPr>
    </w:lvl>
  </w:abstractNum>
  <w:abstractNum w:abstractNumId="7" w15:restartNumberingAfterBreak="0">
    <w:nsid w:val="4C2B531B"/>
    <w:multiLevelType w:val="hybridMultilevel"/>
    <w:tmpl w:val="D1400AA2"/>
    <w:lvl w:ilvl="0" w:tplc="482421CC">
      <w:start w:val="1"/>
      <w:numFmt w:val="bullet"/>
      <w:lvlText w:val="-"/>
      <w:lvlJc w:val="left"/>
      <w:pPr>
        <w:ind w:left="720" w:hanging="360"/>
      </w:pPr>
      <w:rPr>
        <w:rFonts w:ascii="Calibri" w:eastAsia="Calibri" w:hAnsi="Calibri" w:cs="Calibri" w:hint="default"/>
      </w:rPr>
    </w:lvl>
    <w:lvl w:ilvl="1" w:tplc="14C41FCC">
      <w:start w:val="1"/>
      <w:numFmt w:val="bullet"/>
      <w:lvlText w:val="o"/>
      <w:lvlJc w:val="left"/>
      <w:pPr>
        <w:ind w:left="1440" w:hanging="360"/>
      </w:pPr>
      <w:rPr>
        <w:rFonts w:ascii="Courier New" w:hAnsi="Courier New" w:cs="Courier New" w:hint="default"/>
      </w:rPr>
    </w:lvl>
    <w:lvl w:ilvl="2" w:tplc="5560ACE4">
      <w:start w:val="1"/>
      <w:numFmt w:val="bullet"/>
      <w:lvlText w:val=""/>
      <w:lvlJc w:val="left"/>
      <w:pPr>
        <w:ind w:left="2160" w:hanging="360"/>
      </w:pPr>
      <w:rPr>
        <w:rFonts w:ascii="Wingdings" w:hAnsi="Wingdings" w:hint="default"/>
      </w:rPr>
    </w:lvl>
    <w:lvl w:ilvl="3" w:tplc="30DA7A9A">
      <w:start w:val="1"/>
      <w:numFmt w:val="bullet"/>
      <w:lvlText w:val=""/>
      <w:lvlJc w:val="left"/>
      <w:pPr>
        <w:ind w:left="2880" w:hanging="360"/>
      </w:pPr>
      <w:rPr>
        <w:rFonts w:ascii="Symbol" w:hAnsi="Symbol" w:hint="default"/>
      </w:rPr>
    </w:lvl>
    <w:lvl w:ilvl="4" w:tplc="FF261E4A">
      <w:start w:val="1"/>
      <w:numFmt w:val="bullet"/>
      <w:lvlText w:val="o"/>
      <w:lvlJc w:val="left"/>
      <w:pPr>
        <w:ind w:left="3600" w:hanging="360"/>
      </w:pPr>
      <w:rPr>
        <w:rFonts w:ascii="Courier New" w:hAnsi="Courier New" w:cs="Courier New" w:hint="default"/>
      </w:rPr>
    </w:lvl>
    <w:lvl w:ilvl="5" w:tplc="834A0CAA">
      <w:start w:val="1"/>
      <w:numFmt w:val="bullet"/>
      <w:lvlText w:val=""/>
      <w:lvlJc w:val="left"/>
      <w:pPr>
        <w:ind w:left="4320" w:hanging="360"/>
      </w:pPr>
      <w:rPr>
        <w:rFonts w:ascii="Wingdings" w:hAnsi="Wingdings" w:hint="default"/>
      </w:rPr>
    </w:lvl>
    <w:lvl w:ilvl="6" w:tplc="40F0833E">
      <w:start w:val="1"/>
      <w:numFmt w:val="bullet"/>
      <w:lvlText w:val=""/>
      <w:lvlJc w:val="left"/>
      <w:pPr>
        <w:ind w:left="5040" w:hanging="360"/>
      </w:pPr>
      <w:rPr>
        <w:rFonts w:ascii="Symbol" w:hAnsi="Symbol" w:hint="default"/>
      </w:rPr>
    </w:lvl>
    <w:lvl w:ilvl="7" w:tplc="610695DE">
      <w:start w:val="1"/>
      <w:numFmt w:val="bullet"/>
      <w:lvlText w:val="o"/>
      <w:lvlJc w:val="left"/>
      <w:pPr>
        <w:ind w:left="5760" w:hanging="360"/>
      </w:pPr>
      <w:rPr>
        <w:rFonts w:ascii="Courier New" w:hAnsi="Courier New" w:cs="Courier New" w:hint="default"/>
      </w:rPr>
    </w:lvl>
    <w:lvl w:ilvl="8" w:tplc="10A85A96">
      <w:start w:val="1"/>
      <w:numFmt w:val="bullet"/>
      <w:lvlText w:val=""/>
      <w:lvlJc w:val="left"/>
      <w:pPr>
        <w:ind w:left="6480" w:hanging="360"/>
      </w:pPr>
      <w:rPr>
        <w:rFonts w:ascii="Wingdings" w:hAnsi="Wingdings" w:hint="default"/>
      </w:rPr>
    </w:lvl>
  </w:abstractNum>
  <w:abstractNum w:abstractNumId="8" w15:restartNumberingAfterBreak="0">
    <w:nsid w:val="61571863"/>
    <w:multiLevelType w:val="hybridMultilevel"/>
    <w:tmpl w:val="77B02512"/>
    <w:lvl w:ilvl="0" w:tplc="868C513E">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C44BAD"/>
    <w:multiLevelType w:val="hybridMultilevel"/>
    <w:tmpl w:val="0CAC8D1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0DE50AB"/>
    <w:multiLevelType w:val="hybridMultilevel"/>
    <w:tmpl w:val="EEACD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4D4DE3"/>
    <w:multiLevelType w:val="hybridMultilevel"/>
    <w:tmpl w:val="DD220240"/>
    <w:lvl w:ilvl="0" w:tplc="868C513E">
      <w:start w:val="3"/>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5"/>
  </w:num>
  <w:num w:numId="6">
    <w:abstractNumId w:val="10"/>
  </w:num>
  <w:num w:numId="7">
    <w:abstractNumId w:val="4"/>
  </w:num>
  <w:num w:numId="8">
    <w:abstractNumId w:val="2"/>
  </w:num>
  <w:num w:numId="9">
    <w:abstractNumId w:val="8"/>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63"/>
    <w:rsid w:val="00062F17"/>
    <w:rsid w:val="001F4191"/>
    <w:rsid w:val="001F4358"/>
    <w:rsid w:val="001F6A5F"/>
    <w:rsid w:val="00214FBF"/>
    <w:rsid w:val="0024266F"/>
    <w:rsid w:val="00335363"/>
    <w:rsid w:val="00373019"/>
    <w:rsid w:val="003A0D77"/>
    <w:rsid w:val="00441E9A"/>
    <w:rsid w:val="00465A87"/>
    <w:rsid w:val="00516584"/>
    <w:rsid w:val="0060781F"/>
    <w:rsid w:val="006B04CF"/>
    <w:rsid w:val="006C7090"/>
    <w:rsid w:val="00734FF0"/>
    <w:rsid w:val="00737AB8"/>
    <w:rsid w:val="0076569C"/>
    <w:rsid w:val="007D30BD"/>
    <w:rsid w:val="00800392"/>
    <w:rsid w:val="00851485"/>
    <w:rsid w:val="0086591C"/>
    <w:rsid w:val="00883C96"/>
    <w:rsid w:val="008A2714"/>
    <w:rsid w:val="009C4994"/>
    <w:rsid w:val="009D5DF4"/>
    <w:rsid w:val="00AB3533"/>
    <w:rsid w:val="00B226D2"/>
    <w:rsid w:val="00D220AF"/>
    <w:rsid w:val="00D340FC"/>
    <w:rsid w:val="00DB78FA"/>
    <w:rsid w:val="00DE4760"/>
    <w:rsid w:val="00DE66B1"/>
    <w:rsid w:val="00E43FDB"/>
    <w:rsid w:val="00EB1F95"/>
    <w:rsid w:val="00F01CF0"/>
    <w:rsid w:val="00F25E04"/>
    <w:rsid w:val="00F56132"/>
    <w:rsid w:val="00FA4021"/>
    <w:rsid w:val="00FD7A12"/>
    <w:rsid w:val="00FE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6285"/>
  <w15:docId w15:val="{1AB79BA5-5B88-41C8-B340-F4C5FE4E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nhideWhenUsed/>
    <w:rsid w:val="00DE47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qFormat/>
    <w:rsid w:val="00DE4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eddy.maignan@parc-pyrenees-catalane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A6F8-1573-4D25-A449-B7602CAC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5222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RAF_02</dc:creator>
  <cp:keywords/>
  <dc:description/>
  <cp:lastModifiedBy>RAF_02</cp:lastModifiedBy>
  <cp:revision>3</cp:revision>
  <dcterms:created xsi:type="dcterms:W3CDTF">2023-02-09T12:06:00Z</dcterms:created>
  <dcterms:modified xsi:type="dcterms:W3CDTF">2023-02-13T11:19:00Z</dcterms:modified>
</cp:coreProperties>
</file>